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2D" w:rsidRPr="004314B6" w:rsidRDefault="00F17CC4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14B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146550" cy="1883956"/>
            <wp:effectExtent l="19050" t="0" r="6350" b="0"/>
            <wp:docPr id="3" name="Picture 1" descr="C:\Users\DELL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815" r="4060" b="2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88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CC4" w:rsidRPr="004314B6" w:rsidRDefault="00F17CC4" w:rsidP="004314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Supporting 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ure 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>S1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4314B6">
        <w:rPr>
          <w:rFonts w:ascii="Times New Roman" w:hAnsi="Times New Roman" w:cs="Times New Roman"/>
          <w:b/>
          <w:sz w:val="20"/>
          <w:szCs w:val="20"/>
        </w:rPr>
        <w:t xml:space="preserve"> (A) </w:t>
      </w:r>
      <w:r w:rsidRPr="004314B6">
        <w:rPr>
          <w:rFonts w:ascii="Times New Roman" w:hAnsi="Times New Roman" w:cs="Times New Roman"/>
          <w:sz w:val="20"/>
          <w:szCs w:val="20"/>
        </w:rPr>
        <w:t xml:space="preserve">AFM image of nano sized MRGO sheets and </w:t>
      </w:r>
      <w:r w:rsidRPr="004314B6">
        <w:rPr>
          <w:rFonts w:ascii="Times New Roman" w:hAnsi="Times New Roman" w:cs="Times New Roman"/>
          <w:b/>
          <w:sz w:val="20"/>
          <w:szCs w:val="20"/>
        </w:rPr>
        <w:t xml:space="preserve">(B) </w:t>
      </w:r>
      <w:r w:rsidRPr="004314B6">
        <w:rPr>
          <w:rFonts w:ascii="Times New Roman" w:hAnsi="Times New Roman" w:cs="Times New Roman"/>
          <w:sz w:val="20"/>
          <w:szCs w:val="20"/>
        </w:rPr>
        <w:t>Height profile of the AFM image.</w:t>
      </w:r>
    </w:p>
    <w:p w:rsidR="002F4770" w:rsidRDefault="00F17CC4" w:rsidP="004314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14B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98650" cy="1837412"/>
            <wp:effectExtent l="19050" t="0" r="6350" b="0"/>
            <wp:docPr id="6" name="Picture 6" descr="C:\Users\sunayana\AppData\Local\Microsoft\Windows\Temporary Internet Files\Content.Word\ULTRA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ayana\AppData\Local\Microsoft\Windows\Temporary Internet Files\Content.Word\ULTRASMAL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9"/>
                    <a:stretch/>
                  </pic:blipFill>
                  <pic:spPr bwMode="auto">
                    <a:xfrm>
                      <a:off x="0" y="0"/>
                      <a:ext cx="1900116" cy="183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CC4" w:rsidRPr="004314B6" w:rsidRDefault="00F17CC4" w:rsidP="004314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Supporting 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ure 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>S2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314B6">
        <w:rPr>
          <w:rFonts w:ascii="Times New Roman" w:hAnsi="Times New Roman" w:cs="Times New Roman"/>
          <w:sz w:val="20"/>
          <w:szCs w:val="20"/>
        </w:rPr>
        <w:t>TEM image of nano sized MRGO sheets.</w:t>
      </w:r>
    </w:p>
    <w:p w:rsidR="00F17CC4" w:rsidRPr="004314B6" w:rsidRDefault="00F17CC4" w:rsidP="004314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F4770" w:rsidRDefault="00F17CC4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14B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25148" cy="2552369"/>
            <wp:effectExtent l="19050" t="0" r="0" b="0"/>
            <wp:docPr id="1" name="Picture 1" descr="C:\Users\sunayana\AppData\Local\Microsoft\Windows\Temporary Internet Files\Content.Word\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ayana\AppData\Local\Microsoft\Windows\Temporary Internet Files\Content.Word\b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4" t="9065" r="4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8" cy="255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C4" w:rsidRDefault="00F17CC4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Supporting 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>ig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>ure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 S3</w:t>
      </w:r>
      <w:r w:rsidR="004314B6" w:rsidRPr="004314B6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4314B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314B6">
        <w:rPr>
          <w:rFonts w:ascii="Times New Roman" w:hAnsi="Times New Roman" w:cs="Times New Roman"/>
          <w:sz w:val="20"/>
          <w:szCs w:val="20"/>
        </w:rPr>
        <w:t>Schematic diagram of synthesis procedure of MRGO sheets.</w:t>
      </w:r>
    </w:p>
    <w:p w:rsidR="00A73E99" w:rsidRDefault="00A73E99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73E99" w:rsidRDefault="00A73E99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73E99" w:rsidRDefault="00A73E99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73E99" w:rsidRDefault="00A73E99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73E99" w:rsidRPr="004314B6" w:rsidRDefault="00A73E99" w:rsidP="004314B6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73E99">
        <w:rPr>
          <w:rFonts w:ascii="Times New Roman" w:hAnsi="Times New Roman" w:cs="Times New Roman"/>
          <w:sz w:val="20"/>
          <w:szCs w:val="20"/>
        </w:rPr>
        <w:lastRenderedPageBreak/>
        <w:drawing>
          <wp:inline distT="0" distB="0" distL="0" distR="0">
            <wp:extent cx="4775587" cy="3583680"/>
            <wp:effectExtent l="19050" t="0" r="5963" b="0"/>
            <wp:docPr id="2" name="Picture 1" descr="D:\RAJKUMARI\Journals\Biosensors &amp; Bioelectronics\Articles\Preeti S Saxena\Graphical_Abstrac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JKUMARI\Journals\Biosensors &amp; Bioelectronics\Articles\Preeti S Saxena\Graphical_Abstract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46" cy="358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E99" w:rsidRPr="004314B6" w:rsidSect="00F746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F17CC4"/>
    <w:rsid w:val="000F4914"/>
    <w:rsid w:val="002F4770"/>
    <w:rsid w:val="004314B6"/>
    <w:rsid w:val="0045693F"/>
    <w:rsid w:val="00591F89"/>
    <w:rsid w:val="008339B0"/>
    <w:rsid w:val="008832B4"/>
    <w:rsid w:val="00A73E99"/>
    <w:rsid w:val="00F17CC4"/>
    <w:rsid w:val="00F7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91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</Words>
  <Characters>217</Characters>
  <Application>Microsoft Office Word</Application>
  <DocSecurity>0</DocSecurity>
  <Lines>1</Lines>
  <Paragraphs>1</Paragraphs>
  <ScaleCrop>false</ScaleCrop>
  <Company>Grizli777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Rajakumari</dc:creator>
  <cp:lastModifiedBy>Rajakumari</cp:lastModifiedBy>
  <cp:revision>5</cp:revision>
  <dcterms:created xsi:type="dcterms:W3CDTF">2017-05-31T07:08:00Z</dcterms:created>
  <dcterms:modified xsi:type="dcterms:W3CDTF">2017-05-31T10:18:00Z</dcterms:modified>
</cp:coreProperties>
</file>