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F0B" w:rsidRPr="005A6EE0" w:rsidRDefault="00406F0B" w:rsidP="00406F0B">
      <w:pPr>
        <w:spacing w:after="0" w:line="360" w:lineRule="auto"/>
        <w:jc w:val="both"/>
        <w:rPr>
          <w:rFonts w:ascii="Times New Roman" w:hAnsi="Times New Roman" w:cs="Times New Roman"/>
          <w:szCs w:val="20"/>
          <w:lang w:val="en-US"/>
        </w:rPr>
      </w:pPr>
      <w:r w:rsidRPr="005A6EE0">
        <w:rPr>
          <w:rFonts w:ascii="Times New Roman" w:hAnsi="Times New Roman" w:cs="Times New Roman"/>
          <w:b/>
          <w:szCs w:val="20"/>
          <w:lang w:val="en-US"/>
        </w:rPr>
        <w:t>Supplementary Material</w:t>
      </w:r>
    </w:p>
    <w:p w:rsidR="00406F0B" w:rsidRDefault="00406F0B" w:rsidP="00406F0B">
      <w:pPr>
        <w:spacing w:after="0" w:line="360" w:lineRule="auto"/>
        <w:jc w:val="both"/>
        <w:rPr>
          <w:rFonts w:ascii="Times New Roman" w:hAnsi="Times New Roman" w:cs="Times New Roman"/>
          <w:sz w:val="20"/>
          <w:szCs w:val="20"/>
          <w:lang w:val="en-US"/>
        </w:rPr>
      </w:pPr>
      <w:r w:rsidRPr="00DC0AEA">
        <w:rPr>
          <w:rFonts w:ascii="Times New Roman" w:hAnsi="Times New Roman" w:cs="Times New Roman"/>
          <w:b/>
          <w:sz w:val="20"/>
          <w:szCs w:val="20"/>
          <w:lang w:val="en-US"/>
        </w:rPr>
        <w:t>Figure S1: Br-PhenDC3 synthetic pathway</w:t>
      </w:r>
      <w:r w:rsidRPr="00DC0AEA">
        <w:rPr>
          <w:rFonts w:ascii="Times New Roman" w:hAnsi="Times New Roman" w:cs="Times New Roman"/>
          <w:sz w:val="20"/>
          <w:szCs w:val="20"/>
          <w:lang w:val="en-US"/>
        </w:rPr>
        <w:t xml:space="preserve">: a) 1.8 eq. </w:t>
      </w:r>
      <w:r w:rsidRPr="00DC0AEA">
        <w:rPr>
          <w:rFonts w:ascii="Times New Roman" w:hAnsi="Times New Roman" w:cs="Times New Roman"/>
          <w:b/>
          <w:sz w:val="20"/>
          <w:szCs w:val="20"/>
          <w:lang w:val="en-US"/>
        </w:rPr>
        <w:t>1</w:t>
      </w:r>
      <w:r w:rsidRPr="00DC0AEA">
        <w:rPr>
          <w:rFonts w:ascii="Times New Roman" w:hAnsi="Times New Roman" w:cs="Times New Roman"/>
          <w:sz w:val="20"/>
          <w:szCs w:val="20"/>
          <w:lang w:val="en-US"/>
        </w:rPr>
        <w:t>, 1.0 eq. Br</w:t>
      </w:r>
      <w:r w:rsidRPr="00DC0AEA">
        <w:rPr>
          <w:rFonts w:ascii="Times New Roman" w:hAnsi="Times New Roman" w:cs="Times New Roman"/>
          <w:sz w:val="20"/>
          <w:szCs w:val="20"/>
          <w:vertAlign w:val="subscript"/>
          <w:lang w:val="en-US"/>
        </w:rPr>
        <w:t>2</w:t>
      </w:r>
      <w:r w:rsidRPr="00DC0AEA">
        <w:rPr>
          <w:rFonts w:ascii="Times New Roman" w:hAnsi="Times New Roman" w:cs="Times New Roman"/>
          <w:sz w:val="20"/>
          <w:szCs w:val="20"/>
          <w:lang w:val="en-US"/>
        </w:rPr>
        <w:t xml:space="preserve">, </w:t>
      </w:r>
      <w:proofErr w:type="spellStart"/>
      <w:r w:rsidRPr="00DC0AEA">
        <w:rPr>
          <w:rFonts w:ascii="Times New Roman" w:hAnsi="Times New Roman" w:cs="Times New Roman"/>
          <w:sz w:val="20"/>
          <w:szCs w:val="20"/>
          <w:lang w:val="en-US"/>
        </w:rPr>
        <w:t>oleum</w:t>
      </w:r>
      <w:proofErr w:type="spellEnd"/>
      <w:r w:rsidRPr="00DC0AEA">
        <w:rPr>
          <w:rFonts w:ascii="Times New Roman" w:hAnsi="Times New Roman" w:cs="Times New Roman"/>
          <w:sz w:val="20"/>
          <w:szCs w:val="20"/>
          <w:lang w:val="en-US"/>
        </w:rPr>
        <w:t xml:space="preserve"> 20%, 135 °C 20 h, 93%; b) 1 eq. </w:t>
      </w:r>
      <w:r w:rsidRPr="00DC0AEA">
        <w:rPr>
          <w:rFonts w:ascii="Times New Roman" w:hAnsi="Times New Roman" w:cs="Times New Roman"/>
          <w:b/>
          <w:sz w:val="20"/>
          <w:szCs w:val="20"/>
          <w:lang w:val="en-US"/>
        </w:rPr>
        <w:t>2</w:t>
      </w:r>
      <w:r w:rsidRPr="00DC0AEA">
        <w:rPr>
          <w:rFonts w:ascii="Times New Roman" w:hAnsi="Times New Roman" w:cs="Times New Roman"/>
          <w:sz w:val="20"/>
          <w:szCs w:val="20"/>
          <w:lang w:val="en-US"/>
        </w:rPr>
        <w:t>, 8 eq. NCS, benzoic acid, CCl</w:t>
      </w:r>
      <w:r w:rsidRPr="00DC0AEA">
        <w:rPr>
          <w:rFonts w:ascii="Times New Roman" w:hAnsi="Times New Roman" w:cs="Times New Roman"/>
          <w:sz w:val="20"/>
          <w:szCs w:val="20"/>
          <w:vertAlign w:val="subscript"/>
          <w:lang w:val="en-US"/>
        </w:rPr>
        <w:t>4</w:t>
      </w:r>
      <w:r w:rsidRPr="00DC0AEA">
        <w:rPr>
          <w:rFonts w:ascii="Times New Roman" w:hAnsi="Times New Roman" w:cs="Times New Roman"/>
          <w:sz w:val="20"/>
          <w:szCs w:val="20"/>
          <w:lang w:val="en-US"/>
        </w:rPr>
        <w:t>/CHCl</w:t>
      </w:r>
      <w:r w:rsidRPr="00DC0AEA">
        <w:rPr>
          <w:rFonts w:ascii="Times New Roman" w:hAnsi="Times New Roman" w:cs="Times New Roman"/>
          <w:sz w:val="20"/>
          <w:szCs w:val="20"/>
          <w:vertAlign w:val="subscript"/>
          <w:lang w:val="en-US"/>
        </w:rPr>
        <w:t>3</w:t>
      </w:r>
      <w:r w:rsidRPr="00DC0AEA">
        <w:rPr>
          <w:rFonts w:ascii="Times New Roman" w:hAnsi="Times New Roman" w:cs="Times New Roman"/>
          <w:sz w:val="20"/>
          <w:szCs w:val="20"/>
          <w:lang w:val="en-US"/>
        </w:rPr>
        <w:t xml:space="preserve">, 16 h Δ; c) 1) 1 eq. </w:t>
      </w:r>
      <w:r w:rsidRPr="00DC0AEA">
        <w:rPr>
          <w:rFonts w:ascii="Times New Roman" w:hAnsi="Times New Roman" w:cs="Times New Roman"/>
          <w:b/>
          <w:sz w:val="20"/>
          <w:szCs w:val="20"/>
          <w:lang w:val="en-US"/>
        </w:rPr>
        <w:t>3</w:t>
      </w:r>
      <w:r w:rsidRPr="00DC0AEA">
        <w:rPr>
          <w:rFonts w:ascii="Times New Roman" w:hAnsi="Times New Roman" w:cs="Times New Roman"/>
          <w:sz w:val="20"/>
          <w:szCs w:val="20"/>
          <w:lang w:val="en-US"/>
        </w:rPr>
        <w:t xml:space="preserve">, 46 eq. </w:t>
      </w:r>
      <w:r w:rsidRPr="00DC0AEA">
        <w:rPr>
          <w:rFonts w:ascii="Times New Roman" w:hAnsi="Times New Roman" w:cs="Times New Roman"/>
          <w:sz w:val="20"/>
          <w:szCs w:val="20"/>
          <w:lang w:val="it-IT"/>
        </w:rPr>
        <w:t>H</w:t>
      </w:r>
      <w:r w:rsidRPr="00DC0AEA">
        <w:rPr>
          <w:rFonts w:ascii="Times New Roman" w:hAnsi="Times New Roman" w:cs="Times New Roman"/>
          <w:sz w:val="20"/>
          <w:szCs w:val="20"/>
          <w:vertAlign w:val="subscript"/>
          <w:lang w:val="it-IT"/>
        </w:rPr>
        <w:t>2</w:t>
      </w:r>
      <w:r w:rsidRPr="00DC0AEA">
        <w:rPr>
          <w:rFonts w:ascii="Times New Roman" w:hAnsi="Times New Roman" w:cs="Times New Roman"/>
          <w:sz w:val="20"/>
          <w:szCs w:val="20"/>
          <w:lang w:val="it-IT"/>
        </w:rPr>
        <w:t>SO</w:t>
      </w:r>
      <w:r w:rsidRPr="00DC0AEA">
        <w:rPr>
          <w:rFonts w:ascii="Times New Roman" w:hAnsi="Times New Roman" w:cs="Times New Roman"/>
          <w:sz w:val="20"/>
          <w:szCs w:val="20"/>
          <w:vertAlign w:val="subscript"/>
          <w:lang w:val="it-IT"/>
        </w:rPr>
        <w:t>4</w:t>
      </w:r>
      <w:r w:rsidRPr="00DC0AEA">
        <w:rPr>
          <w:rFonts w:ascii="Times New Roman" w:hAnsi="Times New Roman" w:cs="Times New Roman"/>
          <w:sz w:val="20"/>
          <w:szCs w:val="20"/>
          <w:lang w:val="it-IT"/>
        </w:rPr>
        <w:t xml:space="preserve"> 98 %., 80-90 °C 6 h, 2) H</w:t>
      </w:r>
      <w:r w:rsidRPr="00DC0AEA">
        <w:rPr>
          <w:rFonts w:ascii="Times New Roman" w:hAnsi="Times New Roman" w:cs="Times New Roman"/>
          <w:sz w:val="20"/>
          <w:szCs w:val="20"/>
          <w:vertAlign w:val="subscript"/>
          <w:lang w:val="it-IT"/>
        </w:rPr>
        <w:t>2</w:t>
      </w:r>
      <w:r w:rsidRPr="00DC0AEA">
        <w:rPr>
          <w:rFonts w:ascii="Times New Roman" w:hAnsi="Times New Roman" w:cs="Times New Roman"/>
          <w:sz w:val="20"/>
          <w:szCs w:val="20"/>
          <w:lang w:val="it-IT"/>
        </w:rPr>
        <w:t xml:space="preserve">O, 2 h </w:t>
      </w:r>
      <w:r w:rsidRPr="00DC0AEA">
        <w:rPr>
          <w:rFonts w:ascii="Times New Roman" w:hAnsi="Times New Roman" w:cs="Times New Roman"/>
          <w:sz w:val="20"/>
          <w:szCs w:val="20"/>
          <w:lang w:val="en-US"/>
        </w:rPr>
        <w:t>Δ</w:t>
      </w:r>
      <w:r w:rsidRPr="00DC0AEA">
        <w:rPr>
          <w:rFonts w:ascii="Times New Roman" w:hAnsi="Times New Roman" w:cs="Times New Roman"/>
          <w:sz w:val="20"/>
          <w:szCs w:val="20"/>
          <w:lang w:val="it-IT"/>
        </w:rPr>
        <w:t xml:space="preserve">; d) 1 eq. </w:t>
      </w:r>
      <w:r w:rsidRPr="00DC0AEA">
        <w:rPr>
          <w:rFonts w:ascii="Times New Roman" w:hAnsi="Times New Roman" w:cs="Times New Roman"/>
          <w:b/>
          <w:sz w:val="20"/>
          <w:szCs w:val="20"/>
          <w:lang w:val="it-IT"/>
        </w:rPr>
        <w:t>4</w:t>
      </w:r>
      <w:r w:rsidRPr="00DC0AEA">
        <w:rPr>
          <w:rFonts w:ascii="Times New Roman" w:hAnsi="Times New Roman" w:cs="Times New Roman"/>
          <w:sz w:val="20"/>
          <w:szCs w:val="20"/>
          <w:lang w:val="it-IT"/>
        </w:rPr>
        <w:t xml:space="preserve">, 2.1 eq. 3-aminoquinoline, 2.1 eq. </w:t>
      </w:r>
      <w:r w:rsidRPr="00DC0AEA">
        <w:rPr>
          <w:rFonts w:ascii="Times New Roman" w:hAnsi="Times New Roman" w:cs="Times New Roman"/>
          <w:sz w:val="20"/>
          <w:szCs w:val="20"/>
          <w:lang w:val="en-US"/>
        </w:rPr>
        <w:t xml:space="preserve">ECD, 0.2 eq. </w:t>
      </w:r>
      <w:proofErr w:type="spellStart"/>
      <w:r w:rsidRPr="00DC0AEA">
        <w:rPr>
          <w:rFonts w:ascii="Times New Roman" w:hAnsi="Times New Roman" w:cs="Times New Roman"/>
          <w:sz w:val="20"/>
          <w:szCs w:val="20"/>
          <w:lang w:val="en-US"/>
        </w:rPr>
        <w:t>HOBt</w:t>
      </w:r>
      <w:proofErr w:type="spellEnd"/>
      <w:r w:rsidRPr="00DC0AEA">
        <w:rPr>
          <w:rFonts w:ascii="Times New Roman" w:hAnsi="Times New Roman" w:cs="Times New Roman"/>
          <w:sz w:val="20"/>
          <w:szCs w:val="20"/>
          <w:lang w:val="en-US"/>
        </w:rPr>
        <w:t xml:space="preserve">, DMF, RT overnight; e) 1 eq. </w:t>
      </w:r>
      <w:r w:rsidRPr="00DC0AEA">
        <w:rPr>
          <w:rFonts w:ascii="Times New Roman" w:hAnsi="Times New Roman" w:cs="Times New Roman"/>
          <w:b/>
          <w:sz w:val="20"/>
          <w:szCs w:val="20"/>
          <w:lang w:val="en-US"/>
        </w:rPr>
        <w:t>5</w:t>
      </w:r>
      <w:r w:rsidRPr="00DC0AEA">
        <w:rPr>
          <w:rFonts w:ascii="Times New Roman" w:hAnsi="Times New Roman" w:cs="Times New Roman"/>
          <w:sz w:val="20"/>
          <w:szCs w:val="20"/>
          <w:lang w:val="en-US"/>
        </w:rPr>
        <w:t xml:space="preserve">, 35.3 eq. </w:t>
      </w:r>
      <w:proofErr w:type="spellStart"/>
      <w:r w:rsidRPr="00DC0AEA">
        <w:rPr>
          <w:rFonts w:ascii="Times New Roman" w:hAnsi="Times New Roman" w:cs="Times New Roman"/>
          <w:sz w:val="20"/>
          <w:szCs w:val="20"/>
          <w:lang w:val="en-US"/>
        </w:rPr>
        <w:t>MeOTf</w:t>
      </w:r>
      <w:proofErr w:type="spellEnd"/>
      <w:r w:rsidRPr="00DC0AEA">
        <w:rPr>
          <w:rFonts w:ascii="Times New Roman" w:hAnsi="Times New Roman" w:cs="Times New Roman"/>
          <w:sz w:val="20"/>
          <w:szCs w:val="20"/>
          <w:lang w:val="en-US"/>
        </w:rPr>
        <w:t xml:space="preserve">, </w:t>
      </w:r>
      <w:r w:rsidRPr="00DC0AEA">
        <w:rPr>
          <w:rFonts w:ascii="Times New Roman" w:hAnsi="Times New Roman" w:cs="Times New Roman"/>
          <w:color w:val="000000" w:themeColor="text1"/>
          <w:sz w:val="20"/>
          <w:szCs w:val="20"/>
          <w:lang w:val="en-US"/>
        </w:rPr>
        <w:t>ClCH</w:t>
      </w:r>
      <w:r w:rsidRPr="00DC0AEA">
        <w:rPr>
          <w:rFonts w:ascii="Times New Roman" w:hAnsi="Times New Roman" w:cs="Times New Roman"/>
          <w:color w:val="000000" w:themeColor="text1"/>
          <w:sz w:val="20"/>
          <w:szCs w:val="20"/>
          <w:vertAlign w:val="subscript"/>
          <w:lang w:val="en-US"/>
        </w:rPr>
        <w:t>2</w:t>
      </w:r>
      <w:r w:rsidRPr="00DC0AEA">
        <w:rPr>
          <w:rFonts w:ascii="Times New Roman" w:hAnsi="Times New Roman" w:cs="Times New Roman"/>
          <w:color w:val="000000" w:themeColor="text1"/>
          <w:sz w:val="20"/>
          <w:szCs w:val="20"/>
          <w:lang w:val="en-US"/>
        </w:rPr>
        <w:t>CH</w:t>
      </w:r>
      <w:r w:rsidRPr="00DC0AEA">
        <w:rPr>
          <w:rFonts w:ascii="Times New Roman" w:hAnsi="Times New Roman" w:cs="Times New Roman"/>
          <w:color w:val="000000" w:themeColor="text1"/>
          <w:sz w:val="20"/>
          <w:szCs w:val="20"/>
          <w:vertAlign w:val="subscript"/>
          <w:lang w:val="en-US"/>
        </w:rPr>
        <w:t>2</w:t>
      </w:r>
      <w:r w:rsidRPr="00DC0AEA">
        <w:rPr>
          <w:rFonts w:ascii="Times New Roman" w:hAnsi="Times New Roman" w:cs="Times New Roman"/>
          <w:color w:val="000000" w:themeColor="text1"/>
          <w:sz w:val="20"/>
          <w:szCs w:val="20"/>
          <w:lang w:val="en-US"/>
        </w:rPr>
        <w:t>Cl</w:t>
      </w:r>
      <w:r w:rsidRPr="00DC0AEA">
        <w:rPr>
          <w:rFonts w:ascii="Times New Roman" w:hAnsi="Times New Roman" w:cs="Times New Roman"/>
          <w:sz w:val="20"/>
          <w:szCs w:val="20"/>
          <w:lang w:val="en-US"/>
        </w:rPr>
        <w:t>, Δ 16 h. Materials and methods and details for each step are described below:</w:t>
      </w:r>
    </w:p>
    <w:p w:rsidR="00C322A9" w:rsidRPr="00DC0AEA" w:rsidRDefault="00C322A9" w:rsidP="00406F0B">
      <w:pPr>
        <w:spacing w:after="0" w:line="360" w:lineRule="auto"/>
        <w:jc w:val="both"/>
        <w:rPr>
          <w:rFonts w:ascii="Times New Roman" w:hAnsi="Times New Roman" w:cs="Times New Roman"/>
          <w:sz w:val="20"/>
          <w:szCs w:val="20"/>
          <w:lang w:val="en-US"/>
        </w:rPr>
      </w:pPr>
    </w:p>
    <w:p w:rsidR="00C322A9" w:rsidRDefault="00C322A9" w:rsidP="00C322A9">
      <w:pPr>
        <w:pStyle w:val="PlainText"/>
        <w:spacing w:line="360" w:lineRule="aut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5pt;height:186.6pt" o:allowoverlap="f">
            <v:imagedata r:id="rId4" o:title=""/>
          </v:shape>
        </w:pict>
      </w:r>
    </w:p>
    <w:p w:rsidR="00C322A9" w:rsidRDefault="00C322A9" w:rsidP="00406F0B">
      <w:pPr>
        <w:pStyle w:val="PlainText"/>
        <w:spacing w:line="360" w:lineRule="auto"/>
        <w:jc w:val="both"/>
      </w:pPr>
    </w:p>
    <w:p w:rsidR="00406F0B" w:rsidRDefault="00406F0B" w:rsidP="00406F0B">
      <w:pPr>
        <w:pStyle w:val="PlainText"/>
        <w:spacing w:line="360" w:lineRule="auto"/>
        <w:jc w:val="both"/>
        <w:rPr>
          <w:rFonts w:ascii="Times New Roman" w:hAnsi="Times New Roman"/>
          <w:sz w:val="20"/>
          <w:szCs w:val="20"/>
          <w:lang w:val="en-US"/>
        </w:rPr>
      </w:pPr>
      <w:r w:rsidRPr="00DC0AEA">
        <w:rPr>
          <w:rFonts w:ascii="Times New Roman" w:hAnsi="Times New Roman"/>
          <w:sz w:val="20"/>
          <w:szCs w:val="20"/>
          <w:vertAlign w:val="superscript"/>
          <w:lang w:val="en-US"/>
        </w:rPr>
        <w:t>1</w:t>
      </w:r>
      <w:r w:rsidRPr="00DC0AEA">
        <w:rPr>
          <w:rFonts w:ascii="Times New Roman" w:hAnsi="Times New Roman"/>
          <w:sz w:val="20"/>
          <w:szCs w:val="20"/>
          <w:lang w:val="en-US"/>
        </w:rPr>
        <w:t xml:space="preserve">H and </w:t>
      </w:r>
      <w:r w:rsidRPr="00DC0AEA">
        <w:rPr>
          <w:rFonts w:ascii="Times New Roman" w:hAnsi="Times New Roman"/>
          <w:sz w:val="20"/>
          <w:szCs w:val="20"/>
          <w:vertAlign w:val="superscript"/>
          <w:lang w:val="en-US"/>
        </w:rPr>
        <w:t>13</w:t>
      </w:r>
      <w:r w:rsidRPr="00DC0AEA">
        <w:rPr>
          <w:rFonts w:ascii="Times New Roman" w:hAnsi="Times New Roman"/>
          <w:sz w:val="20"/>
          <w:szCs w:val="20"/>
          <w:lang w:val="en-US"/>
        </w:rPr>
        <w:t>C spectra were recorded at 25°C on a Bruker Avance 300 using TMS as internal standard. Deuterated CDCl</w:t>
      </w:r>
      <w:r w:rsidRPr="00DC0AEA">
        <w:rPr>
          <w:rFonts w:ascii="Times New Roman" w:hAnsi="Times New Roman"/>
          <w:sz w:val="20"/>
          <w:szCs w:val="20"/>
          <w:vertAlign w:val="subscript"/>
          <w:lang w:val="en-US"/>
        </w:rPr>
        <w:t>3</w:t>
      </w:r>
      <w:r w:rsidRPr="00DC0AEA">
        <w:rPr>
          <w:rFonts w:ascii="Times New Roman" w:hAnsi="Times New Roman"/>
          <w:sz w:val="20"/>
          <w:szCs w:val="20"/>
          <w:lang w:val="en-US"/>
        </w:rPr>
        <w:t xml:space="preserve"> and [D</w:t>
      </w:r>
      <w:r w:rsidRPr="00DC0AEA">
        <w:rPr>
          <w:rFonts w:ascii="Times New Roman" w:hAnsi="Times New Roman"/>
          <w:sz w:val="20"/>
          <w:szCs w:val="20"/>
          <w:vertAlign w:val="subscript"/>
          <w:lang w:val="en-US"/>
        </w:rPr>
        <w:t>6</w:t>
      </w:r>
      <w:r w:rsidRPr="00DC0AEA">
        <w:rPr>
          <w:rFonts w:ascii="Times New Roman" w:hAnsi="Times New Roman"/>
          <w:sz w:val="20"/>
          <w:szCs w:val="20"/>
          <w:lang w:val="en-US"/>
        </w:rPr>
        <w:t>]</w:t>
      </w:r>
      <w:r w:rsidR="00C322A9">
        <w:rPr>
          <w:rFonts w:ascii="Times New Roman" w:hAnsi="Times New Roman"/>
          <w:sz w:val="20"/>
          <w:szCs w:val="20"/>
          <w:lang w:val="en-US"/>
        </w:rPr>
        <w:t xml:space="preserve"> </w:t>
      </w:r>
      <w:r w:rsidRPr="00DC0AEA">
        <w:rPr>
          <w:rFonts w:ascii="Times New Roman" w:hAnsi="Times New Roman"/>
          <w:sz w:val="20"/>
          <w:szCs w:val="20"/>
          <w:lang w:val="en-US"/>
        </w:rPr>
        <w:t xml:space="preserve">DMSO were purchased from SDS. The following abbreviations are used: singlet (s), doublet (d), triplet (t) and </w:t>
      </w:r>
      <w:proofErr w:type="spellStart"/>
      <w:r w:rsidRPr="00DC0AEA">
        <w:rPr>
          <w:rFonts w:ascii="Times New Roman" w:hAnsi="Times New Roman"/>
          <w:sz w:val="20"/>
          <w:szCs w:val="20"/>
          <w:lang w:val="en-US"/>
        </w:rPr>
        <w:t>multiplet</w:t>
      </w:r>
      <w:proofErr w:type="spellEnd"/>
      <w:r w:rsidRPr="00DC0AEA">
        <w:rPr>
          <w:rFonts w:ascii="Times New Roman" w:hAnsi="Times New Roman"/>
          <w:sz w:val="20"/>
          <w:szCs w:val="20"/>
          <w:lang w:val="en-US"/>
        </w:rPr>
        <w:t xml:space="preserve"> (m). Low resolution mass spectrometry (ESI-MS) was recorded on a </w:t>
      </w:r>
      <w:proofErr w:type="spellStart"/>
      <w:r w:rsidRPr="00DC0AEA">
        <w:rPr>
          <w:rFonts w:ascii="Times New Roman" w:hAnsi="Times New Roman"/>
          <w:sz w:val="20"/>
          <w:szCs w:val="20"/>
          <w:lang w:val="en-US"/>
        </w:rPr>
        <w:t>micromass</w:t>
      </w:r>
      <w:proofErr w:type="spellEnd"/>
      <w:r w:rsidRPr="00DC0AEA">
        <w:rPr>
          <w:rFonts w:ascii="Times New Roman" w:hAnsi="Times New Roman"/>
          <w:sz w:val="20"/>
          <w:szCs w:val="20"/>
          <w:lang w:val="en-US"/>
        </w:rPr>
        <w:t xml:space="preserve"> ZQ 2000 (waters). High resolution mass spectrometry (ESI-MS) and elemental analyses were provided by the I.C.S.N. (</w:t>
      </w:r>
      <w:proofErr w:type="spellStart"/>
      <w:r w:rsidRPr="00DC0AEA">
        <w:rPr>
          <w:rFonts w:ascii="Times New Roman" w:hAnsi="Times New Roman"/>
          <w:sz w:val="20"/>
          <w:szCs w:val="20"/>
          <w:lang w:val="en-US"/>
        </w:rPr>
        <w:t>Institut</w:t>
      </w:r>
      <w:proofErr w:type="spellEnd"/>
      <w:r w:rsidRPr="00DC0AEA">
        <w:rPr>
          <w:rFonts w:ascii="Times New Roman" w:hAnsi="Times New Roman"/>
          <w:sz w:val="20"/>
          <w:szCs w:val="20"/>
          <w:lang w:val="en-US"/>
        </w:rPr>
        <w:t xml:space="preserve"> de </w:t>
      </w:r>
      <w:proofErr w:type="spellStart"/>
      <w:r w:rsidRPr="00DC0AEA">
        <w:rPr>
          <w:rFonts w:ascii="Times New Roman" w:hAnsi="Times New Roman"/>
          <w:sz w:val="20"/>
          <w:szCs w:val="20"/>
          <w:lang w:val="en-US"/>
        </w:rPr>
        <w:t>Chimie</w:t>
      </w:r>
      <w:proofErr w:type="spellEnd"/>
      <w:r w:rsidRPr="00DC0AEA">
        <w:rPr>
          <w:rFonts w:ascii="Times New Roman" w:hAnsi="Times New Roman"/>
          <w:sz w:val="20"/>
          <w:szCs w:val="20"/>
          <w:lang w:val="en-US"/>
        </w:rPr>
        <w:t xml:space="preserve"> des Substances </w:t>
      </w:r>
      <w:proofErr w:type="spellStart"/>
      <w:r w:rsidRPr="00DC0AEA">
        <w:rPr>
          <w:rFonts w:ascii="Times New Roman" w:hAnsi="Times New Roman"/>
          <w:sz w:val="20"/>
          <w:szCs w:val="20"/>
          <w:lang w:val="en-US"/>
        </w:rPr>
        <w:t>Naturelles</w:t>
      </w:r>
      <w:proofErr w:type="spellEnd"/>
      <w:r w:rsidRPr="00DC0AEA">
        <w:rPr>
          <w:rFonts w:ascii="Times New Roman" w:hAnsi="Times New Roman"/>
          <w:sz w:val="20"/>
          <w:szCs w:val="20"/>
          <w:lang w:val="en-US"/>
        </w:rPr>
        <w:t>, Gif-</w:t>
      </w:r>
      <w:proofErr w:type="spellStart"/>
      <w:r w:rsidRPr="00DC0AEA">
        <w:rPr>
          <w:rFonts w:ascii="Times New Roman" w:hAnsi="Times New Roman"/>
          <w:sz w:val="20"/>
          <w:szCs w:val="20"/>
          <w:lang w:val="en-US"/>
        </w:rPr>
        <w:t>sur</w:t>
      </w:r>
      <w:proofErr w:type="spellEnd"/>
      <w:r w:rsidRPr="00DC0AEA">
        <w:rPr>
          <w:rFonts w:ascii="Times New Roman" w:hAnsi="Times New Roman"/>
          <w:sz w:val="20"/>
          <w:szCs w:val="20"/>
          <w:lang w:val="en-US"/>
        </w:rPr>
        <w:t xml:space="preserve">-Yvette). TLC analysis was carried out on silica gel (Merck 60F-254) with visualization at 254 and 366 nm. Melting points were taken on a </w:t>
      </w:r>
      <w:proofErr w:type="spellStart"/>
      <w:r w:rsidRPr="00DC0AEA">
        <w:rPr>
          <w:rFonts w:ascii="Times New Roman" w:hAnsi="Times New Roman"/>
          <w:sz w:val="20"/>
          <w:szCs w:val="20"/>
          <w:lang w:val="en-US"/>
        </w:rPr>
        <w:t>Kofler</w:t>
      </w:r>
      <w:proofErr w:type="spellEnd"/>
      <w:r w:rsidRPr="00DC0AEA">
        <w:rPr>
          <w:rFonts w:ascii="Times New Roman" w:hAnsi="Times New Roman"/>
          <w:sz w:val="20"/>
          <w:szCs w:val="20"/>
          <w:lang w:val="en-US"/>
        </w:rPr>
        <w:t xml:space="preserve"> melting point apparatus and are uncorrected. Preparative flash chromatography was carried out with Merck silica gel (Si 60A, 35-70 µm) using Dichloromethane/Methanol mixtures unless otherwise state. </w:t>
      </w:r>
    </w:p>
    <w:p w:rsidR="00C322A9" w:rsidRDefault="00C322A9" w:rsidP="00406F0B">
      <w:pPr>
        <w:pStyle w:val="PlainText"/>
        <w:spacing w:line="360" w:lineRule="auto"/>
        <w:jc w:val="both"/>
        <w:rPr>
          <w:rFonts w:ascii="Times New Roman" w:hAnsi="Times New Roman"/>
          <w:sz w:val="20"/>
          <w:szCs w:val="20"/>
          <w:lang w:val="en-US"/>
        </w:rPr>
      </w:pPr>
    </w:p>
    <w:p w:rsidR="00C322A9" w:rsidRDefault="00C322A9" w:rsidP="00406F0B">
      <w:pPr>
        <w:pStyle w:val="PlainText"/>
        <w:spacing w:line="360" w:lineRule="auto"/>
        <w:jc w:val="both"/>
        <w:rPr>
          <w:rFonts w:ascii="Times New Roman" w:hAnsi="Times New Roman"/>
          <w:sz w:val="20"/>
          <w:szCs w:val="20"/>
          <w:lang w:val="en-US"/>
        </w:rPr>
      </w:pPr>
    </w:p>
    <w:p w:rsidR="00C322A9" w:rsidRDefault="00C322A9" w:rsidP="00406F0B">
      <w:pPr>
        <w:pStyle w:val="PlainText"/>
        <w:spacing w:line="360" w:lineRule="auto"/>
        <w:jc w:val="both"/>
        <w:rPr>
          <w:rFonts w:ascii="Times New Roman" w:hAnsi="Times New Roman"/>
          <w:sz w:val="20"/>
          <w:szCs w:val="20"/>
          <w:lang w:val="en-US"/>
        </w:rPr>
      </w:pPr>
    </w:p>
    <w:p w:rsidR="00C322A9" w:rsidRDefault="00C322A9" w:rsidP="00406F0B">
      <w:pPr>
        <w:pStyle w:val="PlainText"/>
        <w:spacing w:line="360" w:lineRule="auto"/>
        <w:jc w:val="both"/>
        <w:rPr>
          <w:rFonts w:ascii="Times New Roman" w:hAnsi="Times New Roman"/>
          <w:sz w:val="20"/>
          <w:szCs w:val="20"/>
          <w:lang w:val="en-US"/>
        </w:rPr>
      </w:pPr>
    </w:p>
    <w:p w:rsidR="00C322A9" w:rsidRDefault="00C322A9" w:rsidP="00406F0B">
      <w:pPr>
        <w:pStyle w:val="PlainText"/>
        <w:spacing w:line="360" w:lineRule="auto"/>
        <w:jc w:val="both"/>
        <w:rPr>
          <w:rFonts w:ascii="Times New Roman" w:hAnsi="Times New Roman"/>
          <w:sz w:val="20"/>
          <w:szCs w:val="20"/>
          <w:lang w:val="en-US"/>
        </w:rPr>
      </w:pPr>
    </w:p>
    <w:p w:rsidR="00C322A9" w:rsidRDefault="00C322A9" w:rsidP="00406F0B">
      <w:pPr>
        <w:pStyle w:val="PlainText"/>
        <w:spacing w:line="360" w:lineRule="auto"/>
        <w:jc w:val="both"/>
        <w:rPr>
          <w:rFonts w:ascii="Times New Roman" w:hAnsi="Times New Roman"/>
          <w:sz w:val="20"/>
          <w:szCs w:val="20"/>
          <w:lang w:val="en-US"/>
        </w:rPr>
      </w:pPr>
    </w:p>
    <w:p w:rsidR="00C322A9" w:rsidRDefault="00C322A9" w:rsidP="00406F0B">
      <w:pPr>
        <w:pStyle w:val="PlainText"/>
        <w:spacing w:line="360" w:lineRule="auto"/>
        <w:jc w:val="both"/>
        <w:rPr>
          <w:rFonts w:ascii="Times New Roman" w:hAnsi="Times New Roman"/>
          <w:sz w:val="20"/>
          <w:szCs w:val="20"/>
          <w:lang w:val="en-US"/>
        </w:rPr>
      </w:pPr>
    </w:p>
    <w:p w:rsidR="00C322A9" w:rsidRDefault="00C322A9" w:rsidP="00406F0B">
      <w:pPr>
        <w:pStyle w:val="PlainText"/>
        <w:spacing w:line="360" w:lineRule="auto"/>
        <w:jc w:val="both"/>
        <w:rPr>
          <w:rFonts w:ascii="Times New Roman" w:hAnsi="Times New Roman"/>
          <w:sz w:val="20"/>
          <w:szCs w:val="20"/>
          <w:lang w:val="en-US"/>
        </w:rPr>
      </w:pPr>
    </w:p>
    <w:p w:rsidR="00C322A9" w:rsidRDefault="00C322A9" w:rsidP="00406F0B">
      <w:pPr>
        <w:pStyle w:val="PlainText"/>
        <w:spacing w:line="360" w:lineRule="auto"/>
        <w:jc w:val="both"/>
        <w:rPr>
          <w:rFonts w:ascii="Times New Roman" w:hAnsi="Times New Roman"/>
          <w:sz w:val="20"/>
          <w:szCs w:val="20"/>
          <w:lang w:val="en-US"/>
        </w:rPr>
      </w:pPr>
    </w:p>
    <w:p w:rsidR="00C322A9" w:rsidRDefault="00C322A9" w:rsidP="00406F0B">
      <w:pPr>
        <w:pStyle w:val="PlainText"/>
        <w:spacing w:line="360" w:lineRule="auto"/>
        <w:jc w:val="both"/>
        <w:rPr>
          <w:rFonts w:ascii="Times New Roman" w:hAnsi="Times New Roman"/>
          <w:sz w:val="20"/>
          <w:szCs w:val="20"/>
          <w:lang w:val="en-US"/>
        </w:rPr>
      </w:pPr>
    </w:p>
    <w:p w:rsidR="00C322A9" w:rsidRPr="00DC0AEA" w:rsidRDefault="00C322A9" w:rsidP="00406F0B">
      <w:pPr>
        <w:pStyle w:val="PlainText"/>
        <w:spacing w:line="360" w:lineRule="auto"/>
        <w:jc w:val="both"/>
        <w:rPr>
          <w:rFonts w:ascii="Times New Roman" w:hAnsi="Times New Roman"/>
          <w:sz w:val="20"/>
          <w:szCs w:val="20"/>
          <w:lang w:val="en-US"/>
        </w:rPr>
      </w:pPr>
    </w:p>
    <w:p w:rsidR="00406F0B" w:rsidRPr="00DC0AEA" w:rsidRDefault="00406F0B" w:rsidP="00406F0B">
      <w:pPr>
        <w:pStyle w:val="PlainText"/>
        <w:spacing w:line="360" w:lineRule="auto"/>
        <w:jc w:val="both"/>
        <w:rPr>
          <w:rFonts w:ascii="Times New Roman" w:hAnsi="Times New Roman"/>
          <w:sz w:val="20"/>
          <w:szCs w:val="20"/>
          <w:lang w:val="en-US"/>
        </w:rPr>
      </w:pPr>
      <w:r w:rsidRPr="00DC0AEA">
        <w:rPr>
          <w:rFonts w:ascii="Times New Roman" w:hAnsi="Times New Roman"/>
          <w:sz w:val="20"/>
          <w:szCs w:val="20"/>
          <w:lang w:val="en-US"/>
        </w:rPr>
        <w:lastRenderedPageBreak/>
        <w:t>Reagents and chemicals were purchased from Sigma-</w:t>
      </w:r>
      <w:proofErr w:type="spellStart"/>
      <w:r w:rsidRPr="00DC0AEA">
        <w:rPr>
          <w:rFonts w:ascii="Times New Roman" w:hAnsi="Times New Roman"/>
          <w:sz w:val="20"/>
          <w:szCs w:val="20"/>
          <w:lang w:val="en-US"/>
        </w:rPr>
        <w:t>aldrich</w:t>
      </w:r>
      <w:proofErr w:type="spellEnd"/>
      <w:r w:rsidRPr="00DC0AEA">
        <w:rPr>
          <w:rFonts w:ascii="Times New Roman" w:hAnsi="Times New Roman"/>
          <w:sz w:val="20"/>
          <w:szCs w:val="20"/>
          <w:lang w:val="en-US"/>
        </w:rPr>
        <w:t xml:space="preserve">, </w:t>
      </w:r>
      <w:proofErr w:type="spellStart"/>
      <w:r w:rsidRPr="00DC0AEA">
        <w:rPr>
          <w:rFonts w:ascii="Times New Roman" w:hAnsi="Times New Roman"/>
          <w:sz w:val="20"/>
          <w:szCs w:val="20"/>
          <w:lang w:val="en-US"/>
        </w:rPr>
        <w:t>Acros</w:t>
      </w:r>
      <w:proofErr w:type="spellEnd"/>
      <w:r w:rsidRPr="00DC0AEA">
        <w:rPr>
          <w:rFonts w:ascii="Times New Roman" w:hAnsi="Times New Roman"/>
          <w:sz w:val="20"/>
          <w:szCs w:val="20"/>
          <w:lang w:val="en-US"/>
        </w:rPr>
        <w:t xml:space="preserve"> or Alfa-</w:t>
      </w:r>
      <w:proofErr w:type="spellStart"/>
      <w:r w:rsidRPr="00DC0AEA">
        <w:rPr>
          <w:rFonts w:ascii="Times New Roman" w:hAnsi="Times New Roman"/>
          <w:sz w:val="20"/>
          <w:szCs w:val="20"/>
          <w:lang w:val="en-US"/>
        </w:rPr>
        <w:t>aesar</w:t>
      </w:r>
      <w:proofErr w:type="spellEnd"/>
      <w:r w:rsidRPr="00DC0AEA">
        <w:rPr>
          <w:rFonts w:ascii="Times New Roman" w:hAnsi="Times New Roman"/>
          <w:sz w:val="20"/>
          <w:szCs w:val="20"/>
          <w:lang w:val="en-US"/>
        </w:rPr>
        <w:t xml:space="preserve"> unless otherwise stated: 2</w:t>
      </w:r>
      <w:proofErr w:type="gramStart"/>
      <w:r w:rsidRPr="00DC0AEA">
        <w:rPr>
          <w:rFonts w:ascii="Times New Roman" w:hAnsi="Times New Roman"/>
          <w:sz w:val="20"/>
          <w:szCs w:val="20"/>
          <w:lang w:val="en-US"/>
        </w:rPr>
        <w:t>,9</w:t>
      </w:r>
      <w:proofErr w:type="gramEnd"/>
      <w:r w:rsidRPr="00DC0AEA">
        <w:rPr>
          <w:rFonts w:ascii="Times New Roman" w:hAnsi="Times New Roman"/>
          <w:sz w:val="20"/>
          <w:szCs w:val="20"/>
          <w:lang w:val="en-US"/>
        </w:rPr>
        <w:t>-Dimethyl-1,10-phenanthroline, and 3-Aminoquinoline are commercially available. Solvents were purchased from SDS.</w:t>
      </w:r>
    </w:p>
    <w:p w:rsidR="00406F0B" w:rsidRPr="00DC0AEA" w:rsidRDefault="00406F0B" w:rsidP="00406F0B">
      <w:pPr>
        <w:pStyle w:val="PlainText"/>
        <w:spacing w:line="360" w:lineRule="auto"/>
        <w:jc w:val="both"/>
        <w:rPr>
          <w:rFonts w:ascii="Times New Roman" w:hAnsi="Times New Roman"/>
          <w:sz w:val="20"/>
          <w:szCs w:val="20"/>
          <w:lang w:val="en-US"/>
        </w:rPr>
      </w:pPr>
      <w:r w:rsidRPr="00DC0AEA">
        <w:rPr>
          <w:rFonts w:ascii="Times New Roman" w:hAnsi="Times New Roman"/>
          <w:sz w:val="20"/>
          <w:szCs w:val="20"/>
          <w:lang w:val="en-US"/>
        </w:rPr>
        <w:t>TO (</w:t>
      </w:r>
      <w:proofErr w:type="spellStart"/>
      <w:r w:rsidRPr="00DC0AEA">
        <w:rPr>
          <w:rFonts w:ascii="Times New Roman" w:hAnsi="Times New Roman"/>
          <w:sz w:val="20"/>
          <w:szCs w:val="20"/>
          <w:lang w:val="en-US"/>
        </w:rPr>
        <w:t>thiazole</w:t>
      </w:r>
      <w:proofErr w:type="spellEnd"/>
      <w:r w:rsidRPr="00DC0AEA">
        <w:rPr>
          <w:rFonts w:ascii="Times New Roman" w:hAnsi="Times New Roman"/>
          <w:sz w:val="20"/>
          <w:szCs w:val="20"/>
          <w:lang w:val="en-US"/>
        </w:rPr>
        <w:t xml:space="preserve"> orange) and </w:t>
      </w:r>
      <w:proofErr w:type="spellStart"/>
      <w:r w:rsidRPr="00DC0AEA">
        <w:rPr>
          <w:rFonts w:ascii="Times New Roman" w:hAnsi="Times New Roman"/>
          <w:sz w:val="20"/>
          <w:szCs w:val="20"/>
          <w:lang w:val="en-US"/>
        </w:rPr>
        <w:t>cacodylic</w:t>
      </w:r>
      <w:proofErr w:type="spellEnd"/>
      <w:r w:rsidRPr="00DC0AEA">
        <w:rPr>
          <w:rFonts w:ascii="Times New Roman" w:hAnsi="Times New Roman"/>
          <w:sz w:val="20"/>
          <w:szCs w:val="20"/>
          <w:lang w:val="en-US"/>
        </w:rPr>
        <w:t xml:space="preserve"> acid were purchased from Aldrich and used without further purification. Stock solutions of TO (2 mM in DMSO) and ligands (500 mM in DMSO) were used for G4-FID assay.</w:t>
      </w:r>
    </w:p>
    <w:p w:rsidR="00406F0B" w:rsidRPr="00DC0AEA" w:rsidRDefault="00406F0B" w:rsidP="00406F0B">
      <w:pPr>
        <w:pStyle w:val="PlainText"/>
        <w:spacing w:line="360" w:lineRule="auto"/>
        <w:jc w:val="both"/>
        <w:rPr>
          <w:rFonts w:ascii="Times New Roman" w:hAnsi="Times New Roman"/>
          <w:sz w:val="20"/>
          <w:szCs w:val="20"/>
          <w:lang w:val="en-US"/>
        </w:rPr>
      </w:pPr>
      <w:r w:rsidRPr="00DC0AEA">
        <w:rPr>
          <w:rFonts w:ascii="Times New Roman" w:hAnsi="Times New Roman"/>
          <w:sz w:val="20"/>
          <w:szCs w:val="20"/>
          <w:lang w:val="en-US"/>
        </w:rPr>
        <w:t xml:space="preserve">An </w:t>
      </w:r>
      <w:proofErr w:type="spellStart"/>
      <w:r w:rsidRPr="00DC0AEA">
        <w:rPr>
          <w:rFonts w:ascii="Times New Roman" w:hAnsi="Times New Roman"/>
          <w:sz w:val="20"/>
          <w:szCs w:val="20"/>
          <w:lang w:val="en-US"/>
        </w:rPr>
        <w:t>XBridge</w:t>
      </w:r>
      <w:proofErr w:type="spellEnd"/>
      <w:r w:rsidRPr="00DC0AEA">
        <w:rPr>
          <w:rFonts w:ascii="Times New Roman" w:hAnsi="Times New Roman"/>
          <w:sz w:val="20"/>
          <w:szCs w:val="20"/>
          <w:lang w:val="en-US"/>
        </w:rPr>
        <w:t xml:space="preserve"> C18, 3.5μm, 3.0 x 100 mm (Waters) column was used. HPLC injection: flow 0.75 </w:t>
      </w:r>
      <w:proofErr w:type="spellStart"/>
      <w:r w:rsidRPr="00DC0AEA">
        <w:rPr>
          <w:rFonts w:ascii="Times New Roman" w:hAnsi="Times New Roman"/>
          <w:sz w:val="20"/>
          <w:szCs w:val="20"/>
          <w:lang w:val="en-US"/>
        </w:rPr>
        <w:t>mL</w:t>
      </w:r>
      <w:proofErr w:type="spellEnd"/>
      <w:r w:rsidRPr="00DC0AEA">
        <w:rPr>
          <w:rFonts w:ascii="Times New Roman" w:hAnsi="Times New Roman"/>
          <w:sz w:val="20"/>
          <w:szCs w:val="20"/>
          <w:lang w:val="en-US"/>
        </w:rPr>
        <w:t xml:space="preserve">/min; gradient elution: </w:t>
      </w:r>
      <w:proofErr w:type="spellStart"/>
      <w:r w:rsidRPr="00DC0AEA">
        <w:rPr>
          <w:rFonts w:ascii="Times New Roman" w:hAnsi="Times New Roman"/>
          <w:sz w:val="20"/>
          <w:szCs w:val="20"/>
          <w:lang w:val="en-US"/>
        </w:rPr>
        <w:t>eluent</w:t>
      </w:r>
      <w:proofErr w:type="spellEnd"/>
      <w:r w:rsidRPr="00DC0AEA">
        <w:rPr>
          <w:rFonts w:ascii="Times New Roman" w:hAnsi="Times New Roman"/>
          <w:sz w:val="20"/>
          <w:szCs w:val="20"/>
          <w:lang w:val="en-US"/>
        </w:rPr>
        <w:t xml:space="preserve"> </w:t>
      </w:r>
      <w:proofErr w:type="gramStart"/>
      <w:r w:rsidRPr="00DC0AEA">
        <w:rPr>
          <w:rFonts w:ascii="Times New Roman" w:hAnsi="Times New Roman"/>
          <w:sz w:val="20"/>
          <w:szCs w:val="20"/>
          <w:lang w:val="en-US"/>
        </w:rPr>
        <w:t>A</w:t>
      </w:r>
      <w:proofErr w:type="gramEnd"/>
      <w:r w:rsidRPr="00DC0AEA">
        <w:rPr>
          <w:rFonts w:ascii="Times New Roman" w:hAnsi="Times New Roman"/>
          <w:sz w:val="20"/>
          <w:szCs w:val="20"/>
          <w:lang w:val="en-US"/>
        </w:rPr>
        <w:t>% H</w:t>
      </w:r>
      <w:r w:rsidRPr="00DC0AEA">
        <w:rPr>
          <w:rFonts w:ascii="Times New Roman" w:hAnsi="Times New Roman"/>
          <w:sz w:val="20"/>
          <w:szCs w:val="20"/>
          <w:vertAlign w:val="subscript"/>
          <w:lang w:val="en-US"/>
        </w:rPr>
        <w:t>2</w:t>
      </w:r>
      <w:r w:rsidRPr="00DC0AEA">
        <w:rPr>
          <w:rFonts w:ascii="Times New Roman" w:hAnsi="Times New Roman"/>
          <w:sz w:val="20"/>
          <w:szCs w:val="20"/>
          <w:lang w:val="en-US"/>
        </w:rPr>
        <w:t xml:space="preserve">O 0.1% HCOOH, </w:t>
      </w:r>
      <w:proofErr w:type="spellStart"/>
      <w:r w:rsidRPr="00DC0AEA">
        <w:rPr>
          <w:rFonts w:ascii="Times New Roman" w:hAnsi="Times New Roman"/>
          <w:sz w:val="20"/>
          <w:szCs w:val="20"/>
          <w:lang w:val="en-US"/>
        </w:rPr>
        <w:t>eluent</w:t>
      </w:r>
      <w:proofErr w:type="spellEnd"/>
      <w:r w:rsidRPr="00DC0AEA">
        <w:rPr>
          <w:rFonts w:ascii="Times New Roman" w:hAnsi="Times New Roman"/>
          <w:sz w:val="20"/>
          <w:szCs w:val="20"/>
          <w:lang w:val="en-US"/>
        </w:rPr>
        <w:t xml:space="preserve"> B% </w:t>
      </w:r>
      <w:proofErr w:type="spellStart"/>
      <w:r w:rsidRPr="00DC0AEA">
        <w:rPr>
          <w:rFonts w:ascii="Times New Roman" w:hAnsi="Times New Roman"/>
          <w:sz w:val="20"/>
          <w:szCs w:val="20"/>
          <w:lang w:val="en-US"/>
        </w:rPr>
        <w:t>MeCN</w:t>
      </w:r>
      <w:proofErr w:type="spellEnd"/>
      <w:r w:rsidRPr="00DC0AEA">
        <w:rPr>
          <w:rFonts w:ascii="Times New Roman" w:hAnsi="Times New Roman"/>
          <w:sz w:val="20"/>
          <w:szCs w:val="20"/>
          <w:lang w:val="en-US"/>
        </w:rPr>
        <w:t xml:space="preserve"> 0.1% HCOOH: 0 min (98/2), 1 min (98/2), 7 min (0/100), 9 min (100/0), 13 min (98/2).</w:t>
      </w:r>
    </w:p>
    <w:p w:rsidR="00406F0B" w:rsidRPr="00DC0AEA" w:rsidRDefault="00406F0B" w:rsidP="00406F0B">
      <w:pPr>
        <w:pStyle w:val="PlainText"/>
        <w:spacing w:line="360" w:lineRule="auto"/>
        <w:jc w:val="both"/>
        <w:rPr>
          <w:rFonts w:ascii="Times New Roman" w:hAnsi="Times New Roman"/>
          <w:sz w:val="20"/>
          <w:szCs w:val="20"/>
          <w:lang w:val="en-US"/>
        </w:rPr>
      </w:pPr>
      <w:r w:rsidRPr="00DC0AEA">
        <w:rPr>
          <w:rFonts w:ascii="Times New Roman" w:eastAsia="Times New Roman" w:hAnsi="Times New Roman"/>
          <w:sz w:val="20"/>
          <w:szCs w:val="20"/>
          <w:lang w:val="en-GB" w:eastAsia="fr-FR"/>
        </w:rPr>
        <w:t>5’ and 3’ fluorophore labelled quadruplex sequences F21T</w:t>
      </w:r>
      <w:r w:rsidRPr="00DC0AEA">
        <w:rPr>
          <w:rFonts w:ascii="Times New Roman" w:hAnsi="Times New Roman"/>
          <w:sz w:val="20"/>
          <w:szCs w:val="20"/>
          <w:lang w:val="en-GB"/>
        </w:rPr>
        <w:t xml:space="preserve">, </w:t>
      </w:r>
      <w:r w:rsidRPr="00DC0AEA">
        <w:rPr>
          <w:rFonts w:ascii="Times New Roman" w:eastAsia="Times New Roman" w:hAnsi="Times New Roman"/>
          <w:sz w:val="20"/>
          <w:szCs w:val="20"/>
          <w:lang w:val="en-GB" w:eastAsia="fr-FR"/>
        </w:rPr>
        <w:t>FCEB25wtT</w:t>
      </w:r>
      <w:r w:rsidRPr="00DC0AEA">
        <w:rPr>
          <w:rFonts w:ascii="Times New Roman" w:hAnsi="Times New Roman"/>
          <w:sz w:val="20"/>
          <w:szCs w:val="20"/>
          <w:lang w:val="en-GB"/>
        </w:rPr>
        <w:t xml:space="preserve">, </w:t>
      </w:r>
      <w:r w:rsidRPr="00DC0AEA">
        <w:rPr>
          <w:rFonts w:ascii="Times New Roman" w:eastAsia="Times New Roman" w:hAnsi="Times New Roman"/>
          <w:sz w:val="20"/>
          <w:szCs w:val="20"/>
          <w:lang w:val="en-GB" w:eastAsia="fr-FR"/>
        </w:rPr>
        <w:t xml:space="preserve">FCEB25-L121T, </w:t>
      </w:r>
      <w:r w:rsidRPr="00DC0AEA">
        <w:rPr>
          <w:rFonts w:ascii="Times New Roman" w:eastAsia="Times New Roman" w:hAnsi="Times New Roman"/>
          <w:sz w:val="20"/>
          <w:szCs w:val="20"/>
          <w:lang w:val="en-GB"/>
        </w:rPr>
        <w:t>FPu24TT, and unlabelled duplex DNA ds26</w:t>
      </w:r>
      <w:r w:rsidRPr="00DC0AEA">
        <w:rPr>
          <w:rFonts w:ascii="Times New Roman" w:hAnsi="Times New Roman"/>
          <w:sz w:val="20"/>
          <w:szCs w:val="20"/>
          <w:lang w:val="en-US"/>
        </w:rPr>
        <w:t xml:space="preserve">were synthesized and purified by RP-HPLC by </w:t>
      </w:r>
      <w:proofErr w:type="spellStart"/>
      <w:r w:rsidRPr="00DC0AEA">
        <w:rPr>
          <w:rFonts w:ascii="Times New Roman" w:hAnsi="Times New Roman"/>
          <w:sz w:val="20"/>
          <w:szCs w:val="20"/>
          <w:lang w:val="en-US"/>
        </w:rPr>
        <w:t>Eurogentec</w:t>
      </w:r>
      <w:proofErr w:type="spellEnd"/>
      <w:r w:rsidRPr="00DC0AEA">
        <w:rPr>
          <w:rFonts w:ascii="Times New Roman" w:hAnsi="Times New Roman"/>
          <w:sz w:val="20"/>
          <w:szCs w:val="20"/>
          <w:lang w:val="en-US"/>
        </w:rPr>
        <w:t>, and stored at -20 °C as a 200 µM aqueous solution.</w:t>
      </w:r>
    </w:p>
    <w:p w:rsidR="00406F0B" w:rsidRPr="00DC0AEA" w:rsidRDefault="00406F0B" w:rsidP="00406F0B">
      <w:pPr>
        <w:pStyle w:val="PlainText"/>
        <w:spacing w:line="360" w:lineRule="auto"/>
        <w:jc w:val="both"/>
        <w:rPr>
          <w:rFonts w:ascii="Times New Roman" w:hAnsi="Times New Roman"/>
          <w:b/>
          <w:sz w:val="20"/>
          <w:szCs w:val="20"/>
          <w:lang w:val="en-US"/>
        </w:rPr>
      </w:pPr>
      <w:r w:rsidRPr="00DC0AEA">
        <w:rPr>
          <w:rFonts w:ascii="Times New Roman" w:hAnsi="Times New Roman"/>
          <w:b/>
          <w:sz w:val="20"/>
          <w:szCs w:val="20"/>
          <w:lang w:val="en-US"/>
        </w:rPr>
        <w:t>Synthesis of Br-PhenDC3</w:t>
      </w:r>
    </w:p>
    <w:p w:rsidR="00406F0B" w:rsidRPr="00DC0AEA" w:rsidRDefault="00406F0B" w:rsidP="00406F0B">
      <w:pPr>
        <w:spacing w:after="0" w:line="360" w:lineRule="auto"/>
        <w:jc w:val="both"/>
        <w:rPr>
          <w:rFonts w:ascii="Times New Roman" w:hAnsi="Times New Roman" w:cs="Times New Roman"/>
          <w:sz w:val="20"/>
          <w:szCs w:val="20"/>
          <w:lang w:val="en-GB"/>
        </w:rPr>
      </w:pPr>
      <w:r w:rsidRPr="00DC0AEA">
        <w:rPr>
          <w:rFonts w:ascii="Times New Roman" w:hAnsi="Times New Roman" w:cs="Times New Roman"/>
          <w:sz w:val="20"/>
          <w:szCs w:val="20"/>
          <w:lang w:val="en-GB"/>
        </w:rPr>
        <w:t xml:space="preserve">To achieve the synthesis of the </w:t>
      </w:r>
      <w:proofErr w:type="spellStart"/>
      <w:r w:rsidRPr="00DC0AEA">
        <w:rPr>
          <w:rFonts w:ascii="Times New Roman" w:hAnsi="Times New Roman" w:cs="Times New Roman"/>
          <w:sz w:val="20"/>
          <w:szCs w:val="20"/>
          <w:lang w:val="en-GB"/>
        </w:rPr>
        <w:t>bromo</w:t>
      </w:r>
      <w:proofErr w:type="spellEnd"/>
      <w:r w:rsidRPr="00DC0AEA">
        <w:rPr>
          <w:rFonts w:ascii="Times New Roman" w:hAnsi="Times New Roman" w:cs="Times New Roman"/>
          <w:sz w:val="20"/>
          <w:szCs w:val="20"/>
          <w:lang w:val="en-GB"/>
        </w:rPr>
        <w:t xml:space="preserve"> derivative </w:t>
      </w:r>
      <w:r w:rsidRPr="00DC0AEA">
        <w:rPr>
          <w:rFonts w:ascii="Times New Roman" w:hAnsi="Times New Roman" w:cs="Times New Roman"/>
          <w:b/>
          <w:sz w:val="20"/>
          <w:szCs w:val="20"/>
          <w:lang w:val="en-GB"/>
        </w:rPr>
        <w:t>BrPhenDC3</w:t>
      </w:r>
      <w:r w:rsidRPr="00DC0AEA">
        <w:rPr>
          <w:rFonts w:ascii="Times New Roman" w:hAnsi="Times New Roman" w:cs="Times New Roman"/>
          <w:sz w:val="20"/>
          <w:szCs w:val="20"/>
          <w:lang w:val="en-GB"/>
        </w:rPr>
        <w:t xml:space="preserve">, we exploited an easy synthetic pathway starting from precursor </w:t>
      </w:r>
      <w:r w:rsidRPr="00DC0AEA">
        <w:rPr>
          <w:rFonts w:ascii="Times New Roman" w:hAnsi="Times New Roman" w:cs="Times New Roman"/>
          <w:b/>
          <w:sz w:val="20"/>
          <w:szCs w:val="20"/>
          <w:lang w:val="en-GB"/>
        </w:rPr>
        <w:t>1</w:t>
      </w:r>
      <w:r w:rsidRPr="00DC0AEA">
        <w:rPr>
          <w:rFonts w:ascii="Times New Roman" w:hAnsi="Times New Roman" w:cs="Times New Roman"/>
          <w:sz w:val="20"/>
          <w:szCs w:val="20"/>
          <w:lang w:val="en-GB"/>
        </w:rPr>
        <w:t>. We obtained the desired compound in five synthetic steps represented in Scheme 1.</w:t>
      </w:r>
    </w:p>
    <w:p w:rsidR="00406F0B" w:rsidRPr="00DC0AEA" w:rsidRDefault="00406F0B" w:rsidP="00406F0B">
      <w:pPr>
        <w:autoSpaceDE w:val="0"/>
        <w:autoSpaceDN w:val="0"/>
        <w:adjustRightInd w:val="0"/>
        <w:spacing w:after="0" w:line="360" w:lineRule="auto"/>
        <w:jc w:val="both"/>
        <w:rPr>
          <w:rFonts w:ascii="Times New Roman" w:hAnsi="Times New Roman" w:cs="Times New Roman"/>
          <w:b/>
          <w:color w:val="000000" w:themeColor="text1"/>
          <w:sz w:val="20"/>
          <w:szCs w:val="20"/>
          <w:lang w:val="en-US"/>
        </w:rPr>
      </w:pPr>
      <w:r w:rsidRPr="00DC0AEA">
        <w:rPr>
          <w:rFonts w:ascii="Times New Roman" w:hAnsi="Times New Roman" w:cs="Times New Roman"/>
          <w:b/>
          <w:color w:val="000000" w:themeColor="text1"/>
          <w:sz w:val="20"/>
          <w:szCs w:val="20"/>
          <w:lang w:val="en-US"/>
        </w:rPr>
        <w:t>5-bromo-2</w:t>
      </w:r>
      <w:proofErr w:type="gramStart"/>
      <w:r w:rsidRPr="00DC0AEA">
        <w:rPr>
          <w:rFonts w:ascii="Times New Roman" w:hAnsi="Times New Roman" w:cs="Times New Roman"/>
          <w:b/>
          <w:color w:val="000000" w:themeColor="text1"/>
          <w:sz w:val="20"/>
          <w:szCs w:val="20"/>
          <w:lang w:val="en-US"/>
        </w:rPr>
        <w:t>,9</w:t>
      </w:r>
      <w:proofErr w:type="gramEnd"/>
      <w:r w:rsidRPr="00DC0AEA">
        <w:rPr>
          <w:rFonts w:ascii="Times New Roman" w:hAnsi="Times New Roman" w:cs="Times New Roman"/>
          <w:b/>
          <w:color w:val="000000" w:themeColor="text1"/>
          <w:sz w:val="20"/>
          <w:szCs w:val="20"/>
          <w:lang w:val="en-US"/>
        </w:rPr>
        <w:t>-dimethyl-1,10-phenanthroline (2)</w:t>
      </w:r>
    </w:p>
    <w:p w:rsidR="00406F0B" w:rsidRPr="00DC0AEA" w:rsidRDefault="00137951" w:rsidP="00406F0B">
      <w:pPr>
        <w:autoSpaceDE w:val="0"/>
        <w:autoSpaceDN w:val="0"/>
        <w:adjustRightInd w:val="0"/>
        <w:spacing w:after="0" w:line="360" w:lineRule="auto"/>
        <w:jc w:val="both"/>
        <w:rPr>
          <w:rFonts w:ascii="Times New Roman" w:hAnsi="Times New Roman" w:cs="Times New Roman"/>
          <w:color w:val="000000" w:themeColor="text1"/>
          <w:sz w:val="20"/>
          <w:szCs w:val="20"/>
          <w:lang w:val="en-US"/>
        </w:rPr>
      </w:pPr>
      <w:r w:rsidRPr="00137951">
        <w:rPr>
          <w:rFonts w:ascii="Times New Roman" w:hAnsi="Times New Roman" w:cs="Times New Roman"/>
          <w:noProof/>
          <w:sz w:val="20"/>
          <w:szCs w:val="20"/>
        </w:rPr>
        <w:pict>
          <v:shape id="_x0000_s1026" type="#_x0000_t75" style="position:absolute;left:0;text-align:left;margin-left:.2pt;margin-top:3.9pt;width:76.2pt;height:76.2pt;z-index:251660288">
            <v:imagedata r:id="rId5" o:title=""/>
            <w10:wrap type="square"/>
          </v:shape>
          <o:OLEObject Type="Embed" ProgID="ChemDraw.Document.6.0" ShapeID="_x0000_s1026" DrawAspect="Content" ObjectID="_1562065644" r:id="rId6"/>
        </w:pict>
      </w:r>
      <w:r w:rsidR="00406F0B" w:rsidRPr="00DC0AEA">
        <w:rPr>
          <w:rFonts w:ascii="Times New Roman" w:hAnsi="Times New Roman" w:cs="Times New Roman"/>
          <w:color w:val="000000" w:themeColor="text1"/>
          <w:sz w:val="20"/>
          <w:szCs w:val="20"/>
          <w:lang w:val="en-US"/>
        </w:rPr>
        <w:t>In a 100 ml flask previously dried under vacuum, 2</w:t>
      </w:r>
      <w:proofErr w:type="gramStart"/>
      <w:r w:rsidR="00406F0B" w:rsidRPr="00DC0AEA">
        <w:rPr>
          <w:rFonts w:ascii="Times New Roman" w:hAnsi="Times New Roman" w:cs="Times New Roman"/>
          <w:color w:val="000000" w:themeColor="text1"/>
          <w:sz w:val="20"/>
          <w:szCs w:val="20"/>
          <w:lang w:val="en-US"/>
        </w:rPr>
        <w:t>,9</w:t>
      </w:r>
      <w:proofErr w:type="gramEnd"/>
      <w:r w:rsidR="00406F0B" w:rsidRPr="00DC0AEA">
        <w:rPr>
          <w:rFonts w:ascii="Times New Roman" w:hAnsi="Times New Roman" w:cs="Times New Roman"/>
          <w:color w:val="000000" w:themeColor="text1"/>
          <w:sz w:val="20"/>
          <w:szCs w:val="20"/>
          <w:lang w:val="en-US"/>
        </w:rPr>
        <w:t>-dimethyl-1,10-phenanthroline (</w:t>
      </w:r>
      <w:r w:rsidR="00406F0B" w:rsidRPr="00DC0AEA">
        <w:rPr>
          <w:rFonts w:ascii="Times New Roman" w:hAnsi="Times New Roman" w:cs="Times New Roman"/>
          <w:b/>
          <w:color w:val="000000" w:themeColor="text1"/>
          <w:sz w:val="20"/>
          <w:szCs w:val="20"/>
          <w:lang w:val="en-US"/>
        </w:rPr>
        <w:t>1</w:t>
      </w:r>
      <w:r w:rsidR="00406F0B" w:rsidRPr="00DC0AEA">
        <w:rPr>
          <w:rFonts w:ascii="Times New Roman" w:hAnsi="Times New Roman" w:cs="Times New Roman"/>
          <w:color w:val="000000" w:themeColor="text1"/>
          <w:sz w:val="20"/>
          <w:szCs w:val="20"/>
          <w:lang w:val="en-US"/>
        </w:rPr>
        <w:t xml:space="preserve">, 1,790 g, 8,60 mmol) was introduced in an heavy wall tube with a Teflon screw. The reaction vessel was cooled down with ice and </w:t>
      </w:r>
      <w:proofErr w:type="spellStart"/>
      <w:r w:rsidR="00406F0B" w:rsidRPr="00DC0AEA">
        <w:rPr>
          <w:rFonts w:ascii="Times New Roman" w:hAnsi="Times New Roman" w:cs="Times New Roman"/>
          <w:color w:val="000000" w:themeColor="text1"/>
          <w:sz w:val="20"/>
          <w:szCs w:val="20"/>
          <w:lang w:val="en-US"/>
        </w:rPr>
        <w:t>oleum</w:t>
      </w:r>
      <w:proofErr w:type="spellEnd"/>
      <w:r w:rsidR="00406F0B" w:rsidRPr="00DC0AEA">
        <w:rPr>
          <w:rFonts w:ascii="Times New Roman" w:hAnsi="Times New Roman" w:cs="Times New Roman"/>
          <w:color w:val="000000" w:themeColor="text1"/>
          <w:sz w:val="20"/>
          <w:szCs w:val="20"/>
          <w:lang w:val="en-US"/>
        </w:rPr>
        <w:t xml:space="preserve"> (20%, 6 ml) and Bromine (0,244 ml, 4</w:t>
      </w:r>
      <w:proofErr w:type="gramStart"/>
      <w:r w:rsidR="00406F0B" w:rsidRPr="00DC0AEA">
        <w:rPr>
          <w:rFonts w:ascii="Times New Roman" w:hAnsi="Times New Roman" w:cs="Times New Roman"/>
          <w:color w:val="000000" w:themeColor="text1"/>
          <w:sz w:val="20"/>
          <w:szCs w:val="20"/>
          <w:lang w:val="en-US"/>
        </w:rPr>
        <w:t>,73</w:t>
      </w:r>
      <w:proofErr w:type="gramEnd"/>
      <w:r w:rsidR="00406F0B" w:rsidRPr="00DC0AEA">
        <w:rPr>
          <w:rFonts w:ascii="Times New Roman" w:hAnsi="Times New Roman" w:cs="Times New Roman"/>
          <w:color w:val="000000" w:themeColor="text1"/>
          <w:sz w:val="20"/>
          <w:szCs w:val="20"/>
          <w:lang w:val="en-US"/>
        </w:rPr>
        <w:t xml:space="preserve"> mmol) were added. The mixture was stirred at 135°C for 20h. The reaction mixture was cooled down to room temperature, poured over ice and neutralized with NH</w:t>
      </w:r>
      <w:r w:rsidR="00406F0B" w:rsidRPr="00DC0AEA">
        <w:rPr>
          <w:rFonts w:ascii="Times New Roman" w:hAnsi="Times New Roman" w:cs="Times New Roman"/>
          <w:color w:val="000000" w:themeColor="text1"/>
          <w:sz w:val="20"/>
          <w:szCs w:val="20"/>
          <w:vertAlign w:val="subscript"/>
          <w:lang w:val="en-US"/>
        </w:rPr>
        <w:t>4</w:t>
      </w:r>
      <w:r w:rsidR="00406F0B" w:rsidRPr="00DC0AEA">
        <w:rPr>
          <w:rFonts w:ascii="Times New Roman" w:hAnsi="Times New Roman" w:cs="Times New Roman"/>
          <w:color w:val="000000" w:themeColor="text1"/>
          <w:sz w:val="20"/>
          <w:szCs w:val="20"/>
          <w:lang w:val="en-US"/>
        </w:rPr>
        <w:t xml:space="preserve">OH. The mixture was extracted with </w:t>
      </w:r>
      <w:proofErr w:type="spellStart"/>
      <w:r w:rsidR="00406F0B" w:rsidRPr="00DC0AEA">
        <w:rPr>
          <w:rFonts w:ascii="Times New Roman" w:hAnsi="Times New Roman" w:cs="Times New Roman"/>
          <w:color w:val="000000" w:themeColor="text1"/>
          <w:sz w:val="20"/>
          <w:szCs w:val="20"/>
          <w:lang w:val="en-US"/>
        </w:rPr>
        <w:t>EtOAc</w:t>
      </w:r>
      <w:proofErr w:type="spellEnd"/>
      <w:r w:rsidR="00406F0B" w:rsidRPr="00DC0AEA">
        <w:rPr>
          <w:rFonts w:ascii="Times New Roman" w:hAnsi="Times New Roman" w:cs="Times New Roman"/>
          <w:color w:val="000000" w:themeColor="text1"/>
          <w:sz w:val="20"/>
          <w:szCs w:val="20"/>
          <w:lang w:val="en-US"/>
        </w:rPr>
        <w:t>, dried over MgSO</w:t>
      </w:r>
      <w:r w:rsidR="00406F0B" w:rsidRPr="00DC0AEA">
        <w:rPr>
          <w:rFonts w:ascii="Times New Roman" w:hAnsi="Times New Roman" w:cs="Times New Roman"/>
          <w:color w:val="000000" w:themeColor="text1"/>
          <w:sz w:val="20"/>
          <w:szCs w:val="20"/>
          <w:vertAlign w:val="subscript"/>
          <w:lang w:val="en-US"/>
        </w:rPr>
        <w:t>4</w:t>
      </w:r>
      <w:r w:rsidR="00406F0B" w:rsidRPr="00DC0AEA">
        <w:rPr>
          <w:rFonts w:ascii="Times New Roman" w:hAnsi="Times New Roman" w:cs="Times New Roman"/>
          <w:color w:val="000000" w:themeColor="text1"/>
          <w:sz w:val="20"/>
          <w:szCs w:val="20"/>
          <w:lang w:val="en-US"/>
        </w:rPr>
        <w:t>, and evaporated to dryness to afford 5-bromo-2</w:t>
      </w:r>
      <w:proofErr w:type="gramStart"/>
      <w:r w:rsidR="00406F0B" w:rsidRPr="00DC0AEA">
        <w:rPr>
          <w:rFonts w:ascii="Times New Roman" w:hAnsi="Times New Roman" w:cs="Times New Roman"/>
          <w:color w:val="000000" w:themeColor="text1"/>
          <w:sz w:val="20"/>
          <w:szCs w:val="20"/>
          <w:lang w:val="en-US"/>
        </w:rPr>
        <w:t>,9</w:t>
      </w:r>
      <w:proofErr w:type="gramEnd"/>
      <w:r w:rsidR="00406F0B" w:rsidRPr="00DC0AEA">
        <w:rPr>
          <w:rFonts w:ascii="Times New Roman" w:hAnsi="Times New Roman" w:cs="Times New Roman"/>
          <w:color w:val="000000" w:themeColor="text1"/>
          <w:sz w:val="20"/>
          <w:szCs w:val="20"/>
          <w:lang w:val="en-US"/>
        </w:rPr>
        <w:t>-dimethyl-1,10-phenanthroline (2,103 g, 7,32 mmol, 85 % yield) as final product.</w:t>
      </w:r>
    </w:p>
    <w:p w:rsidR="00406F0B" w:rsidRPr="00DC0AEA" w:rsidRDefault="00406F0B" w:rsidP="00406F0B">
      <w:pPr>
        <w:spacing w:after="0" w:line="360" w:lineRule="auto"/>
        <w:jc w:val="both"/>
        <w:rPr>
          <w:rFonts w:ascii="Times New Roman" w:hAnsi="Times New Roman" w:cs="Times New Roman"/>
          <w:sz w:val="20"/>
          <w:szCs w:val="20"/>
          <w:lang w:val="en-US"/>
        </w:rPr>
      </w:pPr>
      <w:r w:rsidRPr="00DC0AEA">
        <w:rPr>
          <w:rFonts w:ascii="Times New Roman" w:hAnsi="Times New Roman" w:cs="Times New Roman"/>
          <w:sz w:val="20"/>
          <w:szCs w:val="20"/>
          <w:lang w:val="en-US"/>
        </w:rPr>
        <w:t xml:space="preserve">M. p. = 172°C; </w:t>
      </w:r>
      <w:r w:rsidRPr="00DC0AEA">
        <w:rPr>
          <w:rFonts w:ascii="Times New Roman" w:hAnsi="Times New Roman" w:cs="Times New Roman"/>
          <w:b/>
          <w:sz w:val="20"/>
          <w:szCs w:val="20"/>
          <w:vertAlign w:val="superscript"/>
          <w:lang w:val="en-US"/>
        </w:rPr>
        <w:t>1</w:t>
      </w:r>
      <w:r w:rsidRPr="00DC0AEA">
        <w:rPr>
          <w:rFonts w:ascii="Times New Roman" w:hAnsi="Times New Roman" w:cs="Times New Roman"/>
          <w:b/>
          <w:sz w:val="20"/>
          <w:szCs w:val="20"/>
          <w:lang w:val="en-US"/>
        </w:rPr>
        <w:t>H NMR</w:t>
      </w:r>
      <w:r w:rsidRPr="00DC0AEA">
        <w:rPr>
          <w:rFonts w:ascii="Times New Roman" w:hAnsi="Times New Roman" w:cs="Times New Roman"/>
          <w:sz w:val="20"/>
          <w:szCs w:val="20"/>
          <w:lang w:val="en-US"/>
        </w:rPr>
        <w:t xml:space="preserve"> (300 MHz, </w:t>
      </w:r>
      <w:r w:rsidRPr="00DC0AEA">
        <w:rPr>
          <w:rFonts w:ascii="Times New Roman" w:hAnsi="Times New Roman" w:cs="Times New Roman"/>
          <w:sz w:val="20"/>
          <w:szCs w:val="20"/>
          <w:lang w:val="pt-BR"/>
        </w:rPr>
        <w:t>CDCl</w:t>
      </w:r>
      <w:r w:rsidRPr="00DC0AEA">
        <w:rPr>
          <w:rFonts w:ascii="Times New Roman" w:hAnsi="Times New Roman" w:cs="Times New Roman"/>
          <w:sz w:val="20"/>
          <w:szCs w:val="20"/>
          <w:vertAlign w:val="subscript"/>
          <w:lang w:val="en-GB"/>
        </w:rPr>
        <w:t>3</w:t>
      </w:r>
      <w:r w:rsidRPr="00DC0AEA">
        <w:rPr>
          <w:rFonts w:ascii="Times New Roman" w:hAnsi="Times New Roman" w:cs="Times New Roman"/>
          <w:sz w:val="20"/>
          <w:szCs w:val="20"/>
          <w:lang w:val="en-US"/>
        </w:rPr>
        <w:t xml:space="preserve">): </w:t>
      </w:r>
      <w:r w:rsidRPr="00DC0AEA">
        <w:rPr>
          <w:rFonts w:ascii="Times New Roman" w:hAnsi="Times New Roman" w:cs="Times New Roman"/>
          <w:i/>
          <w:sz w:val="20"/>
          <w:szCs w:val="20"/>
        </w:rPr>
        <w:t>δ</w:t>
      </w:r>
      <w:r w:rsidRPr="00DC0AEA">
        <w:rPr>
          <w:rFonts w:ascii="Times New Roman" w:hAnsi="Times New Roman" w:cs="Times New Roman"/>
          <w:sz w:val="20"/>
          <w:szCs w:val="20"/>
          <w:lang w:val="en-US"/>
        </w:rPr>
        <w:t xml:space="preserve">= 8.53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8.5 Hz, 1 H), 8.04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8.2 Hz, 1 H), 8.03 (s, 1H), 7.58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8.5 Hz, 1 H), 7.50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8.2 Hz, 1), 2.97 (s, 3H), 2.93 (s, 3H) </w:t>
      </w:r>
      <w:proofErr w:type="spellStart"/>
      <w:r w:rsidRPr="00DC0AEA">
        <w:rPr>
          <w:rFonts w:ascii="Times New Roman" w:hAnsi="Times New Roman" w:cs="Times New Roman"/>
          <w:sz w:val="20"/>
          <w:szCs w:val="20"/>
          <w:lang w:val="en-US"/>
        </w:rPr>
        <w:t>ppm</w:t>
      </w:r>
      <w:proofErr w:type="spellEnd"/>
      <w:r w:rsidRPr="00DC0AEA">
        <w:rPr>
          <w:rFonts w:ascii="Times New Roman" w:hAnsi="Times New Roman" w:cs="Times New Roman"/>
          <w:sz w:val="20"/>
          <w:szCs w:val="20"/>
          <w:lang w:val="en-US"/>
        </w:rPr>
        <w:t xml:space="preserve">; </w:t>
      </w:r>
      <w:r w:rsidRPr="00DC0AEA">
        <w:rPr>
          <w:rFonts w:ascii="Times New Roman" w:hAnsi="Times New Roman" w:cs="Times New Roman"/>
          <w:b/>
          <w:sz w:val="20"/>
          <w:szCs w:val="20"/>
          <w:vertAlign w:val="superscript"/>
          <w:lang w:val="en-US"/>
        </w:rPr>
        <w:t>13</w:t>
      </w:r>
      <w:r w:rsidRPr="00DC0AEA">
        <w:rPr>
          <w:rFonts w:ascii="Times New Roman" w:hAnsi="Times New Roman" w:cs="Times New Roman"/>
          <w:b/>
          <w:sz w:val="20"/>
          <w:szCs w:val="20"/>
          <w:lang w:val="en-US"/>
        </w:rPr>
        <w:t>C NMR</w:t>
      </w:r>
      <w:r w:rsidRPr="00DC0AEA">
        <w:rPr>
          <w:rFonts w:ascii="Times New Roman" w:hAnsi="Times New Roman" w:cs="Times New Roman"/>
          <w:sz w:val="20"/>
          <w:szCs w:val="20"/>
          <w:lang w:val="en-US"/>
        </w:rPr>
        <w:t xml:space="preserve"> (75 MHz, </w:t>
      </w:r>
      <w:r w:rsidRPr="00DC0AEA">
        <w:rPr>
          <w:rFonts w:ascii="Times New Roman" w:hAnsi="Times New Roman" w:cs="Times New Roman"/>
          <w:sz w:val="20"/>
          <w:szCs w:val="20"/>
          <w:lang w:val="pt-BR"/>
        </w:rPr>
        <w:t>CDCl</w:t>
      </w:r>
      <w:r w:rsidRPr="00DC0AEA">
        <w:rPr>
          <w:rFonts w:ascii="Times New Roman" w:hAnsi="Times New Roman" w:cs="Times New Roman"/>
          <w:sz w:val="20"/>
          <w:szCs w:val="20"/>
          <w:vertAlign w:val="subscript"/>
          <w:lang w:val="en-GB"/>
        </w:rPr>
        <w:t>3</w:t>
      </w:r>
      <w:r w:rsidRPr="00DC0AEA">
        <w:rPr>
          <w:rFonts w:ascii="Times New Roman" w:hAnsi="Times New Roman" w:cs="Times New Roman"/>
          <w:sz w:val="20"/>
          <w:szCs w:val="20"/>
          <w:lang w:val="en-US"/>
        </w:rPr>
        <w:t xml:space="preserve">): </w:t>
      </w:r>
      <w:r w:rsidRPr="00DC0AEA">
        <w:rPr>
          <w:rFonts w:ascii="Times New Roman" w:hAnsi="Times New Roman" w:cs="Times New Roman"/>
          <w:i/>
          <w:sz w:val="20"/>
          <w:szCs w:val="20"/>
        </w:rPr>
        <w:t>δ</w:t>
      </w:r>
      <w:r w:rsidRPr="00DC0AEA">
        <w:rPr>
          <w:rFonts w:ascii="Times New Roman" w:hAnsi="Times New Roman" w:cs="Times New Roman"/>
          <w:sz w:val="20"/>
          <w:szCs w:val="20"/>
          <w:lang w:val="en-US"/>
        </w:rPr>
        <w:t xml:space="preserve">= 160.18, 159.88, 145.74, 144.70, 136.05, 135.32, 128.58, 127.03, 126.00, 124.25, 124.10, 119.65, 25.91, 25.62 </w:t>
      </w:r>
      <w:proofErr w:type="spellStart"/>
      <w:r w:rsidRPr="00DC0AEA">
        <w:rPr>
          <w:rFonts w:ascii="Times New Roman" w:hAnsi="Times New Roman" w:cs="Times New Roman"/>
          <w:sz w:val="20"/>
          <w:szCs w:val="20"/>
          <w:lang w:val="en-US"/>
        </w:rPr>
        <w:t>ppm</w:t>
      </w:r>
      <w:proofErr w:type="spellEnd"/>
      <w:r w:rsidRPr="00DC0AEA">
        <w:rPr>
          <w:rFonts w:ascii="Times New Roman" w:hAnsi="Times New Roman" w:cs="Times New Roman"/>
          <w:sz w:val="20"/>
          <w:szCs w:val="20"/>
          <w:lang w:val="en-US"/>
        </w:rPr>
        <w:t xml:space="preserve">.; </w:t>
      </w:r>
      <w:r w:rsidRPr="00DC0AEA">
        <w:rPr>
          <w:rFonts w:ascii="Times New Roman" w:hAnsi="Times New Roman" w:cs="Times New Roman"/>
          <w:b/>
          <w:sz w:val="20"/>
          <w:szCs w:val="20"/>
          <w:lang w:val="en-US"/>
        </w:rPr>
        <w:t>LC-MS</w:t>
      </w:r>
      <w:r w:rsidRPr="00DC0AEA">
        <w:rPr>
          <w:rFonts w:ascii="Times New Roman" w:hAnsi="Times New Roman" w:cs="Times New Roman"/>
          <w:sz w:val="20"/>
          <w:szCs w:val="20"/>
          <w:lang w:val="en-US"/>
        </w:rPr>
        <w:t xml:space="preserve"> (ESI-MS): m/z= </w:t>
      </w:r>
      <w:r w:rsidRPr="00DC0AEA">
        <w:rPr>
          <w:rFonts w:ascii="Times New Roman" w:hAnsi="Times New Roman" w:cs="Times New Roman"/>
          <w:sz w:val="20"/>
          <w:szCs w:val="20"/>
          <w:lang w:val="pt-BR"/>
        </w:rPr>
        <w:t>287.1 [M</w:t>
      </w:r>
      <w:r w:rsidRPr="00DC0AEA">
        <w:rPr>
          <w:rFonts w:ascii="Times New Roman" w:hAnsi="Times New Roman" w:cs="Times New Roman"/>
          <w:sz w:val="20"/>
          <w:szCs w:val="20"/>
          <w:vertAlign w:val="superscript"/>
          <w:lang w:val="pt-BR"/>
        </w:rPr>
        <w:t>+</w:t>
      </w:r>
      <w:r w:rsidRPr="00DC0AEA">
        <w:rPr>
          <w:rFonts w:ascii="Times New Roman" w:hAnsi="Times New Roman" w:cs="Times New Roman"/>
          <w:sz w:val="20"/>
          <w:szCs w:val="20"/>
          <w:lang w:val="pt-BR"/>
        </w:rPr>
        <w:t xml:space="preserve">], t = 4.45 min; </w:t>
      </w:r>
      <w:r w:rsidRPr="00DC0AEA">
        <w:rPr>
          <w:rFonts w:ascii="Times New Roman" w:hAnsi="Times New Roman" w:cs="Times New Roman"/>
          <w:b/>
          <w:sz w:val="20"/>
          <w:szCs w:val="20"/>
          <w:lang w:val="en-US"/>
        </w:rPr>
        <w:t xml:space="preserve">HRMS </w:t>
      </w:r>
      <w:r w:rsidRPr="00DC0AEA">
        <w:rPr>
          <w:rFonts w:ascii="Times New Roman" w:hAnsi="Times New Roman" w:cs="Times New Roman"/>
          <w:sz w:val="20"/>
          <w:szCs w:val="20"/>
          <w:shd w:val="clear" w:color="auto" w:fill="FFFFFF"/>
          <w:lang w:val="en-US"/>
        </w:rPr>
        <w:t>(ESI-MS)</w:t>
      </w:r>
      <w:r w:rsidRPr="00DC0AEA">
        <w:rPr>
          <w:rFonts w:ascii="Times New Roman" w:hAnsi="Times New Roman" w:cs="Times New Roman"/>
          <w:sz w:val="20"/>
          <w:szCs w:val="20"/>
          <w:lang w:val="pt-BR"/>
        </w:rPr>
        <w:t>C</w:t>
      </w:r>
      <w:r w:rsidRPr="00DC0AEA">
        <w:rPr>
          <w:rFonts w:ascii="Times New Roman" w:hAnsi="Times New Roman" w:cs="Times New Roman"/>
          <w:sz w:val="20"/>
          <w:szCs w:val="20"/>
          <w:vertAlign w:val="subscript"/>
          <w:lang w:val="pt-BR"/>
        </w:rPr>
        <w:t>14</w:t>
      </w:r>
      <w:r w:rsidRPr="00DC0AEA">
        <w:rPr>
          <w:rFonts w:ascii="Times New Roman" w:hAnsi="Times New Roman" w:cs="Times New Roman"/>
          <w:sz w:val="20"/>
          <w:szCs w:val="20"/>
          <w:lang w:val="pt-BR"/>
        </w:rPr>
        <w:t>H</w:t>
      </w:r>
      <w:r w:rsidRPr="00DC0AEA">
        <w:rPr>
          <w:rFonts w:ascii="Times New Roman" w:hAnsi="Times New Roman" w:cs="Times New Roman"/>
          <w:sz w:val="20"/>
          <w:szCs w:val="20"/>
          <w:vertAlign w:val="subscript"/>
          <w:lang w:val="pt-BR"/>
        </w:rPr>
        <w:t>11</w:t>
      </w:r>
      <w:r w:rsidRPr="00DC0AEA">
        <w:rPr>
          <w:rFonts w:ascii="Times New Roman" w:hAnsi="Times New Roman" w:cs="Times New Roman"/>
          <w:sz w:val="20"/>
          <w:szCs w:val="20"/>
          <w:lang w:val="pt-BR"/>
        </w:rPr>
        <w:t>BrN</w:t>
      </w:r>
      <w:r w:rsidRPr="00DC0AEA">
        <w:rPr>
          <w:rFonts w:ascii="Times New Roman" w:hAnsi="Times New Roman" w:cs="Times New Roman"/>
          <w:sz w:val="20"/>
          <w:szCs w:val="20"/>
          <w:vertAlign w:val="subscript"/>
          <w:lang w:val="pt-BR"/>
        </w:rPr>
        <w:t>2</w:t>
      </w:r>
      <w:r w:rsidRPr="00DC0AEA">
        <w:rPr>
          <w:rFonts w:ascii="Times New Roman" w:hAnsi="Times New Roman" w:cs="Times New Roman"/>
          <w:sz w:val="20"/>
          <w:szCs w:val="20"/>
          <w:lang w:val="en-US"/>
        </w:rPr>
        <w:t xml:space="preserve">: 287.0186 (calculated: 287.0184 </w:t>
      </w:r>
      <w:r w:rsidRPr="00DC0AEA">
        <w:rPr>
          <w:rFonts w:ascii="Times New Roman" w:hAnsi="Times New Roman" w:cs="Times New Roman"/>
          <w:sz w:val="20"/>
          <w:szCs w:val="20"/>
          <w:lang w:val="pt-BR"/>
        </w:rPr>
        <w:t>C</w:t>
      </w:r>
      <w:r w:rsidRPr="00DC0AEA">
        <w:rPr>
          <w:rFonts w:ascii="Times New Roman" w:hAnsi="Times New Roman" w:cs="Times New Roman"/>
          <w:sz w:val="20"/>
          <w:szCs w:val="20"/>
          <w:vertAlign w:val="subscript"/>
          <w:lang w:val="pt-BR"/>
        </w:rPr>
        <w:t>14</w:t>
      </w:r>
      <w:r w:rsidRPr="00DC0AEA">
        <w:rPr>
          <w:rFonts w:ascii="Times New Roman" w:hAnsi="Times New Roman" w:cs="Times New Roman"/>
          <w:sz w:val="20"/>
          <w:szCs w:val="20"/>
          <w:lang w:val="pt-BR"/>
        </w:rPr>
        <w:t>H</w:t>
      </w:r>
      <w:r w:rsidRPr="00DC0AEA">
        <w:rPr>
          <w:rFonts w:ascii="Times New Roman" w:hAnsi="Times New Roman" w:cs="Times New Roman"/>
          <w:sz w:val="20"/>
          <w:szCs w:val="20"/>
          <w:vertAlign w:val="subscript"/>
          <w:lang w:val="pt-BR"/>
        </w:rPr>
        <w:t>12</w:t>
      </w:r>
      <w:r w:rsidRPr="00DC0AEA">
        <w:rPr>
          <w:rFonts w:ascii="Times New Roman" w:hAnsi="Times New Roman" w:cs="Times New Roman"/>
          <w:sz w:val="20"/>
          <w:szCs w:val="20"/>
          <w:lang w:val="pt-BR"/>
        </w:rPr>
        <w:t>BrN</w:t>
      </w:r>
      <w:r w:rsidRPr="00DC0AEA">
        <w:rPr>
          <w:rFonts w:ascii="Times New Roman" w:hAnsi="Times New Roman" w:cs="Times New Roman"/>
          <w:sz w:val="20"/>
          <w:szCs w:val="20"/>
          <w:vertAlign w:val="subscript"/>
          <w:lang w:val="pt-BR"/>
        </w:rPr>
        <w:t>2</w:t>
      </w:r>
      <w:r w:rsidRPr="00DC0AEA">
        <w:rPr>
          <w:rFonts w:ascii="Times New Roman" w:hAnsi="Times New Roman" w:cs="Times New Roman"/>
          <w:sz w:val="20"/>
          <w:szCs w:val="20"/>
          <w:vertAlign w:val="superscript"/>
          <w:lang w:val="pt-BR"/>
        </w:rPr>
        <w:t>+</w:t>
      </w:r>
      <w:r w:rsidRPr="00DC0AEA">
        <w:rPr>
          <w:rFonts w:ascii="Times New Roman" w:hAnsi="Times New Roman" w:cs="Times New Roman"/>
          <w:sz w:val="20"/>
          <w:szCs w:val="20"/>
          <w:lang w:val="en-US"/>
        </w:rPr>
        <w:t>).</w:t>
      </w:r>
    </w:p>
    <w:p w:rsidR="00406F0B" w:rsidRPr="00DC0AEA" w:rsidRDefault="00406F0B" w:rsidP="00406F0B">
      <w:pPr>
        <w:spacing w:after="0" w:line="360" w:lineRule="auto"/>
        <w:jc w:val="both"/>
        <w:rPr>
          <w:rFonts w:ascii="Times New Roman" w:hAnsi="Times New Roman" w:cs="Times New Roman"/>
          <w:sz w:val="20"/>
          <w:szCs w:val="20"/>
          <w:lang w:val="en-US"/>
        </w:rPr>
      </w:pPr>
      <w:r w:rsidRPr="00DC0AEA">
        <w:rPr>
          <w:rFonts w:ascii="Times New Roman" w:hAnsi="Times New Roman" w:cs="Times New Roman"/>
          <w:b/>
          <w:sz w:val="20"/>
          <w:szCs w:val="20"/>
          <w:lang w:val="en-US"/>
        </w:rPr>
        <w:t>5-bromo-1</w:t>
      </w:r>
      <w:proofErr w:type="gramStart"/>
      <w:r w:rsidRPr="00DC0AEA">
        <w:rPr>
          <w:rFonts w:ascii="Times New Roman" w:hAnsi="Times New Roman" w:cs="Times New Roman"/>
          <w:b/>
          <w:sz w:val="20"/>
          <w:szCs w:val="20"/>
          <w:lang w:val="en-US"/>
        </w:rPr>
        <w:t>,10</w:t>
      </w:r>
      <w:proofErr w:type="gramEnd"/>
      <w:r w:rsidRPr="00DC0AEA">
        <w:rPr>
          <w:rFonts w:ascii="Times New Roman" w:hAnsi="Times New Roman" w:cs="Times New Roman"/>
          <w:b/>
          <w:sz w:val="20"/>
          <w:szCs w:val="20"/>
          <w:lang w:val="en-US"/>
        </w:rPr>
        <w:t>-phenanthroline-2,9-dicarboxylic acid (4)</w:t>
      </w:r>
    </w:p>
    <w:p w:rsidR="00406F0B" w:rsidRPr="00DC0AEA" w:rsidRDefault="00137951" w:rsidP="00406F0B">
      <w:pPr>
        <w:autoSpaceDE w:val="0"/>
        <w:autoSpaceDN w:val="0"/>
        <w:adjustRightInd w:val="0"/>
        <w:spacing w:after="0" w:line="360" w:lineRule="auto"/>
        <w:jc w:val="both"/>
        <w:rPr>
          <w:rFonts w:ascii="Times New Roman" w:hAnsi="Times New Roman" w:cs="Times New Roman"/>
          <w:color w:val="000000" w:themeColor="text1"/>
          <w:sz w:val="20"/>
          <w:szCs w:val="20"/>
          <w:lang w:val="en-US"/>
        </w:rPr>
      </w:pPr>
      <w:r w:rsidRPr="00137951">
        <w:rPr>
          <w:rFonts w:ascii="Times New Roman" w:hAnsi="Times New Roman" w:cs="Times New Roman"/>
          <w:noProof/>
          <w:sz w:val="20"/>
          <w:szCs w:val="20"/>
        </w:rPr>
        <w:pict>
          <v:shape id="_x0000_s1027" type="#_x0000_t75" style="position:absolute;left:0;text-align:left;margin-left:0;margin-top:3.5pt;width:118.3pt;height:85.45pt;z-index:251661312">
            <v:imagedata r:id="rId7" o:title=""/>
            <w10:wrap type="square"/>
          </v:shape>
          <o:OLEObject Type="Embed" ProgID="ChemDraw.Document.6.0" ShapeID="_x0000_s1027" DrawAspect="Content" ObjectID="_1562065645" r:id="rId8"/>
        </w:pict>
      </w:r>
      <w:r w:rsidR="00406F0B" w:rsidRPr="00DC0AEA">
        <w:rPr>
          <w:rFonts w:ascii="Times New Roman" w:hAnsi="Times New Roman" w:cs="Times New Roman"/>
          <w:color w:val="000000" w:themeColor="text1"/>
          <w:sz w:val="20"/>
          <w:szCs w:val="20"/>
          <w:lang w:val="en-US"/>
        </w:rPr>
        <w:t>In a 100 ml round-bottomed flask, 5-bromo-2</w:t>
      </w:r>
      <w:proofErr w:type="gramStart"/>
      <w:r w:rsidR="00406F0B" w:rsidRPr="00DC0AEA">
        <w:rPr>
          <w:rFonts w:ascii="Times New Roman" w:hAnsi="Times New Roman" w:cs="Times New Roman"/>
          <w:color w:val="000000" w:themeColor="text1"/>
          <w:sz w:val="20"/>
          <w:szCs w:val="20"/>
          <w:lang w:val="en-US"/>
        </w:rPr>
        <w:t>,9</w:t>
      </w:r>
      <w:proofErr w:type="gramEnd"/>
      <w:r w:rsidR="00406F0B" w:rsidRPr="00DC0AEA">
        <w:rPr>
          <w:rFonts w:ascii="Times New Roman" w:hAnsi="Times New Roman" w:cs="Times New Roman"/>
          <w:color w:val="000000" w:themeColor="text1"/>
          <w:sz w:val="20"/>
          <w:szCs w:val="20"/>
          <w:lang w:val="en-US"/>
        </w:rPr>
        <w:t>-dimethyl-1,10-phenanthroline (</w:t>
      </w:r>
      <w:r w:rsidR="00406F0B" w:rsidRPr="00DC0AEA">
        <w:rPr>
          <w:rFonts w:ascii="Times New Roman" w:hAnsi="Times New Roman" w:cs="Times New Roman"/>
          <w:b/>
          <w:color w:val="000000" w:themeColor="text1"/>
          <w:sz w:val="20"/>
          <w:szCs w:val="20"/>
          <w:lang w:val="en-US"/>
        </w:rPr>
        <w:t>2</w:t>
      </w:r>
      <w:r w:rsidR="00406F0B" w:rsidRPr="00DC0AEA">
        <w:rPr>
          <w:rFonts w:ascii="Times New Roman" w:hAnsi="Times New Roman" w:cs="Times New Roman"/>
          <w:color w:val="000000" w:themeColor="text1"/>
          <w:sz w:val="20"/>
          <w:szCs w:val="20"/>
          <w:lang w:val="en-US"/>
        </w:rPr>
        <w:t xml:space="preserve">, 2.00 g, 6.96 </w:t>
      </w:r>
      <w:proofErr w:type="spellStart"/>
      <w:r w:rsidR="00406F0B" w:rsidRPr="00DC0AEA">
        <w:rPr>
          <w:rFonts w:ascii="Times New Roman" w:hAnsi="Times New Roman" w:cs="Times New Roman"/>
          <w:color w:val="000000" w:themeColor="text1"/>
          <w:sz w:val="20"/>
          <w:szCs w:val="20"/>
          <w:lang w:val="en-US"/>
        </w:rPr>
        <w:t>mmol</w:t>
      </w:r>
      <w:proofErr w:type="spellEnd"/>
      <w:r w:rsidR="00406F0B" w:rsidRPr="00DC0AEA">
        <w:rPr>
          <w:rFonts w:ascii="Times New Roman" w:hAnsi="Times New Roman" w:cs="Times New Roman"/>
          <w:color w:val="000000" w:themeColor="text1"/>
          <w:sz w:val="20"/>
          <w:szCs w:val="20"/>
          <w:lang w:val="en-US"/>
        </w:rPr>
        <w:t>), N-</w:t>
      </w:r>
      <w:proofErr w:type="spellStart"/>
      <w:r w:rsidR="00406F0B" w:rsidRPr="00DC0AEA">
        <w:rPr>
          <w:rFonts w:ascii="Times New Roman" w:hAnsi="Times New Roman" w:cs="Times New Roman"/>
          <w:color w:val="000000" w:themeColor="text1"/>
          <w:sz w:val="20"/>
          <w:szCs w:val="20"/>
          <w:lang w:val="en-US"/>
        </w:rPr>
        <w:t>Chlorosuccinimide</w:t>
      </w:r>
      <w:proofErr w:type="spellEnd"/>
      <w:r w:rsidR="00406F0B" w:rsidRPr="00DC0AEA">
        <w:rPr>
          <w:rFonts w:ascii="Times New Roman" w:hAnsi="Times New Roman" w:cs="Times New Roman"/>
          <w:color w:val="000000" w:themeColor="text1"/>
          <w:sz w:val="20"/>
          <w:szCs w:val="20"/>
          <w:lang w:val="en-US"/>
        </w:rPr>
        <w:t xml:space="preserve"> (7.44 g, 55.7 mmol), and a portion of benzoic acid (29.7 mg, 0.244 mmol) were dissolved in CCl</w:t>
      </w:r>
      <w:r w:rsidR="00406F0B" w:rsidRPr="00DC0AEA">
        <w:rPr>
          <w:rFonts w:ascii="Times New Roman" w:hAnsi="Times New Roman" w:cs="Times New Roman"/>
          <w:color w:val="000000" w:themeColor="text1"/>
          <w:sz w:val="20"/>
          <w:szCs w:val="20"/>
          <w:vertAlign w:val="subscript"/>
          <w:lang w:val="en-US"/>
        </w:rPr>
        <w:t>4</w:t>
      </w:r>
      <w:r w:rsidR="00406F0B" w:rsidRPr="00DC0AEA">
        <w:rPr>
          <w:rFonts w:ascii="Times New Roman" w:hAnsi="Times New Roman" w:cs="Times New Roman"/>
          <w:color w:val="000000" w:themeColor="text1"/>
          <w:sz w:val="20"/>
          <w:szCs w:val="20"/>
          <w:lang w:val="en-US"/>
        </w:rPr>
        <w:t xml:space="preserve"> (Ratio: 4.00, Volume: 40 ml) and CHCl</w:t>
      </w:r>
      <w:r w:rsidR="00406F0B" w:rsidRPr="00DC0AEA">
        <w:rPr>
          <w:rFonts w:ascii="Times New Roman" w:hAnsi="Times New Roman" w:cs="Times New Roman"/>
          <w:color w:val="000000" w:themeColor="text1"/>
          <w:sz w:val="20"/>
          <w:szCs w:val="20"/>
          <w:vertAlign w:val="subscript"/>
          <w:lang w:val="en-US"/>
        </w:rPr>
        <w:t>3</w:t>
      </w:r>
      <w:r w:rsidR="00406F0B" w:rsidRPr="00DC0AEA">
        <w:rPr>
          <w:rFonts w:ascii="Times New Roman" w:hAnsi="Times New Roman" w:cs="Times New Roman"/>
          <w:color w:val="000000" w:themeColor="text1"/>
          <w:sz w:val="20"/>
          <w:szCs w:val="20"/>
          <w:lang w:val="en-US"/>
        </w:rPr>
        <w:t xml:space="preserve"> (Ratio: 1.00, Volume: 10 ml). The mixture was refluxed for 16h, cooled to RT and then filtered. Filtrate was washed with three portions of saturated </w:t>
      </w:r>
      <w:proofErr w:type="spellStart"/>
      <w:r w:rsidR="00406F0B" w:rsidRPr="00DC0AEA">
        <w:rPr>
          <w:rFonts w:ascii="Times New Roman" w:hAnsi="Times New Roman" w:cs="Times New Roman"/>
          <w:color w:val="000000" w:themeColor="text1"/>
          <w:sz w:val="20"/>
          <w:szCs w:val="20"/>
          <w:lang w:val="en-US"/>
        </w:rPr>
        <w:t>aq</w:t>
      </w:r>
      <w:proofErr w:type="spellEnd"/>
      <w:r w:rsidR="00406F0B" w:rsidRPr="00DC0AEA">
        <w:rPr>
          <w:rFonts w:ascii="Times New Roman" w:hAnsi="Times New Roman" w:cs="Times New Roman"/>
          <w:color w:val="000000" w:themeColor="text1"/>
          <w:sz w:val="20"/>
          <w:szCs w:val="20"/>
          <w:lang w:val="en-US"/>
        </w:rPr>
        <w:t xml:space="preserve"> Na</w:t>
      </w:r>
      <w:r w:rsidR="00406F0B" w:rsidRPr="00DC0AEA">
        <w:rPr>
          <w:rFonts w:ascii="Times New Roman" w:hAnsi="Times New Roman" w:cs="Times New Roman"/>
          <w:color w:val="000000" w:themeColor="text1"/>
          <w:sz w:val="20"/>
          <w:szCs w:val="20"/>
          <w:vertAlign w:val="subscript"/>
          <w:lang w:val="en-US"/>
        </w:rPr>
        <w:t>2</w:t>
      </w:r>
      <w:r w:rsidR="00406F0B" w:rsidRPr="00DC0AEA">
        <w:rPr>
          <w:rFonts w:ascii="Times New Roman" w:hAnsi="Times New Roman" w:cs="Times New Roman"/>
          <w:color w:val="000000" w:themeColor="text1"/>
          <w:sz w:val="20"/>
          <w:szCs w:val="20"/>
          <w:lang w:val="en-US"/>
        </w:rPr>
        <w:t>CO</w:t>
      </w:r>
      <w:r w:rsidR="00406F0B" w:rsidRPr="00DC0AEA">
        <w:rPr>
          <w:rFonts w:ascii="Times New Roman" w:hAnsi="Times New Roman" w:cs="Times New Roman"/>
          <w:color w:val="000000" w:themeColor="text1"/>
          <w:sz w:val="20"/>
          <w:szCs w:val="20"/>
          <w:vertAlign w:val="subscript"/>
          <w:lang w:val="en-US"/>
        </w:rPr>
        <w:t>3</w:t>
      </w:r>
      <w:r w:rsidR="00406F0B" w:rsidRPr="00DC0AEA">
        <w:rPr>
          <w:rFonts w:ascii="Times New Roman" w:hAnsi="Times New Roman" w:cs="Times New Roman"/>
          <w:color w:val="000000" w:themeColor="text1"/>
          <w:sz w:val="20"/>
          <w:szCs w:val="20"/>
          <w:lang w:val="en-US"/>
        </w:rPr>
        <w:t>, dried over MgSO</w:t>
      </w:r>
      <w:r w:rsidR="00406F0B" w:rsidRPr="00DC0AEA">
        <w:rPr>
          <w:rFonts w:ascii="Times New Roman" w:hAnsi="Times New Roman" w:cs="Times New Roman"/>
          <w:color w:val="000000" w:themeColor="text1"/>
          <w:sz w:val="20"/>
          <w:szCs w:val="20"/>
          <w:vertAlign w:val="subscript"/>
          <w:lang w:val="en-US"/>
        </w:rPr>
        <w:t>4</w:t>
      </w:r>
      <w:r w:rsidR="00406F0B" w:rsidRPr="00DC0AEA">
        <w:rPr>
          <w:rFonts w:ascii="Times New Roman" w:hAnsi="Times New Roman" w:cs="Times New Roman"/>
          <w:color w:val="000000" w:themeColor="text1"/>
          <w:sz w:val="20"/>
          <w:szCs w:val="20"/>
          <w:lang w:val="en-US"/>
        </w:rPr>
        <w:t xml:space="preserve">, and the solvent removed under reduced pressure. The product was purified by column chromatography in </w:t>
      </w:r>
      <w:proofErr w:type="spellStart"/>
      <w:r w:rsidR="00406F0B" w:rsidRPr="00DC0AEA">
        <w:rPr>
          <w:rFonts w:ascii="Times New Roman" w:hAnsi="Times New Roman" w:cs="Times New Roman"/>
          <w:color w:val="000000" w:themeColor="text1"/>
          <w:sz w:val="20"/>
          <w:szCs w:val="20"/>
          <w:lang w:val="en-US"/>
        </w:rPr>
        <w:t>cyclohexane</w:t>
      </w:r>
      <w:proofErr w:type="spellEnd"/>
      <w:r w:rsidR="00406F0B" w:rsidRPr="00DC0AEA">
        <w:rPr>
          <w:rFonts w:ascii="Times New Roman" w:hAnsi="Times New Roman" w:cs="Times New Roman"/>
          <w:color w:val="000000" w:themeColor="text1"/>
          <w:sz w:val="20"/>
          <w:szCs w:val="20"/>
          <w:lang w:val="en-US"/>
        </w:rPr>
        <w:t>/DCM, gradient from 90:10 to 60:40 affording 5-bromo-2</w:t>
      </w:r>
      <w:proofErr w:type="gramStart"/>
      <w:r w:rsidR="00406F0B" w:rsidRPr="00DC0AEA">
        <w:rPr>
          <w:rFonts w:ascii="Times New Roman" w:hAnsi="Times New Roman" w:cs="Times New Roman"/>
          <w:color w:val="000000" w:themeColor="text1"/>
          <w:sz w:val="20"/>
          <w:szCs w:val="20"/>
          <w:lang w:val="en-US"/>
        </w:rPr>
        <w:t>,9</w:t>
      </w:r>
      <w:proofErr w:type="gramEnd"/>
      <w:r w:rsidR="00406F0B" w:rsidRPr="00DC0AEA">
        <w:rPr>
          <w:rFonts w:ascii="Times New Roman" w:hAnsi="Times New Roman" w:cs="Times New Roman"/>
          <w:color w:val="000000" w:themeColor="text1"/>
          <w:sz w:val="20"/>
          <w:szCs w:val="20"/>
          <w:lang w:val="en-US"/>
        </w:rPr>
        <w:t>-bis(</w:t>
      </w:r>
      <w:proofErr w:type="spellStart"/>
      <w:r w:rsidR="00406F0B" w:rsidRPr="00DC0AEA">
        <w:rPr>
          <w:rFonts w:ascii="Times New Roman" w:hAnsi="Times New Roman" w:cs="Times New Roman"/>
          <w:color w:val="000000" w:themeColor="text1"/>
          <w:sz w:val="20"/>
          <w:szCs w:val="20"/>
          <w:lang w:val="en-US"/>
        </w:rPr>
        <w:t>trichloromethyl</w:t>
      </w:r>
      <w:proofErr w:type="spellEnd"/>
      <w:r w:rsidR="00406F0B" w:rsidRPr="00DC0AEA">
        <w:rPr>
          <w:rFonts w:ascii="Times New Roman" w:hAnsi="Times New Roman" w:cs="Times New Roman"/>
          <w:color w:val="000000" w:themeColor="text1"/>
          <w:sz w:val="20"/>
          <w:szCs w:val="20"/>
          <w:lang w:val="en-US"/>
        </w:rPr>
        <w:t>)-1,10-phenanthroline (</w:t>
      </w:r>
      <w:r w:rsidR="00406F0B" w:rsidRPr="00DC0AEA">
        <w:rPr>
          <w:rFonts w:ascii="Times New Roman" w:hAnsi="Times New Roman" w:cs="Times New Roman"/>
          <w:b/>
          <w:color w:val="000000" w:themeColor="text1"/>
          <w:sz w:val="20"/>
          <w:szCs w:val="20"/>
          <w:lang w:val="en-US"/>
        </w:rPr>
        <w:t>3</w:t>
      </w:r>
      <w:r w:rsidR="00406F0B" w:rsidRPr="00DC0AEA">
        <w:rPr>
          <w:rFonts w:ascii="Times New Roman" w:hAnsi="Times New Roman" w:cs="Times New Roman"/>
          <w:color w:val="000000" w:themeColor="text1"/>
          <w:sz w:val="20"/>
          <w:szCs w:val="20"/>
          <w:lang w:val="en-US"/>
        </w:rPr>
        <w:t xml:space="preserve">, 2.030 g, 4.11 mmol, 59 % yield). Due to the low stability of compound </w:t>
      </w:r>
      <w:r w:rsidR="00406F0B" w:rsidRPr="00DC0AEA">
        <w:rPr>
          <w:rFonts w:ascii="Times New Roman" w:hAnsi="Times New Roman" w:cs="Times New Roman"/>
          <w:b/>
          <w:color w:val="000000" w:themeColor="text1"/>
          <w:sz w:val="20"/>
          <w:szCs w:val="20"/>
          <w:lang w:val="en-US"/>
        </w:rPr>
        <w:t>3</w:t>
      </w:r>
      <w:r w:rsidR="00406F0B" w:rsidRPr="00DC0AEA">
        <w:rPr>
          <w:rFonts w:ascii="Times New Roman" w:hAnsi="Times New Roman" w:cs="Times New Roman"/>
          <w:color w:val="000000" w:themeColor="text1"/>
          <w:sz w:val="20"/>
          <w:szCs w:val="20"/>
          <w:lang w:val="en-US"/>
        </w:rPr>
        <w:t xml:space="preserve">, after isolation </w:t>
      </w:r>
      <w:r w:rsidR="00406F0B" w:rsidRPr="00DC0AEA">
        <w:rPr>
          <w:rFonts w:ascii="Times New Roman" w:hAnsi="Times New Roman" w:cs="Times New Roman"/>
          <w:b/>
          <w:sz w:val="20"/>
          <w:szCs w:val="20"/>
          <w:vertAlign w:val="superscript"/>
          <w:lang w:val="en-US"/>
        </w:rPr>
        <w:t>1</w:t>
      </w:r>
      <w:r w:rsidR="00406F0B" w:rsidRPr="00DC0AEA">
        <w:rPr>
          <w:rFonts w:ascii="Times New Roman" w:hAnsi="Times New Roman" w:cs="Times New Roman"/>
          <w:b/>
          <w:sz w:val="20"/>
          <w:szCs w:val="20"/>
          <w:lang w:val="en-US"/>
        </w:rPr>
        <w:t xml:space="preserve">H NMR </w:t>
      </w:r>
      <w:r w:rsidR="00406F0B" w:rsidRPr="00DC0AEA">
        <w:rPr>
          <w:rFonts w:ascii="Times New Roman" w:hAnsi="Times New Roman" w:cs="Times New Roman"/>
          <w:sz w:val="20"/>
          <w:szCs w:val="20"/>
          <w:lang w:val="en-US"/>
        </w:rPr>
        <w:t>and</w:t>
      </w:r>
      <w:r w:rsidR="00406F0B" w:rsidRPr="00DC0AEA">
        <w:rPr>
          <w:rFonts w:ascii="Times New Roman" w:hAnsi="Times New Roman" w:cs="Times New Roman"/>
          <w:b/>
          <w:sz w:val="20"/>
          <w:szCs w:val="20"/>
          <w:lang w:val="en-US"/>
        </w:rPr>
        <w:t xml:space="preserve"> LRMS</w:t>
      </w:r>
      <w:r w:rsidR="00406F0B" w:rsidRPr="00DC0AEA">
        <w:rPr>
          <w:rFonts w:ascii="Times New Roman" w:hAnsi="Times New Roman" w:cs="Times New Roman"/>
          <w:sz w:val="20"/>
          <w:szCs w:val="20"/>
          <w:lang w:val="en-US"/>
        </w:rPr>
        <w:t xml:space="preserve"> were recorded and the product submitted to the next reaction. </w:t>
      </w:r>
      <w:r w:rsidR="00406F0B" w:rsidRPr="00DC0AEA">
        <w:rPr>
          <w:rFonts w:ascii="Times New Roman" w:hAnsi="Times New Roman" w:cs="Times New Roman"/>
          <w:b/>
          <w:sz w:val="20"/>
          <w:szCs w:val="20"/>
          <w:vertAlign w:val="superscript"/>
          <w:lang w:val="en-US"/>
        </w:rPr>
        <w:lastRenderedPageBreak/>
        <w:t>1</w:t>
      </w:r>
      <w:r w:rsidR="00406F0B" w:rsidRPr="00DC0AEA">
        <w:rPr>
          <w:rFonts w:ascii="Times New Roman" w:hAnsi="Times New Roman" w:cs="Times New Roman"/>
          <w:b/>
          <w:sz w:val="20"/>
          <w:szCs w:val="20"/>
          <w:lang w:val="en-US"/>
        </w:rPr>
        <w:t>H NMR</w:t>
      </w:r>
      <w:r w:rsidR="00406F0B" w:rsidRPr="00DC0AEA">
        <w:rPr>
          <w:rFonts w:ascii="Times New Roman" w:hAnsi="Times New Roman" w:cs="Times New Roman"/>
          <w:sz w:val="20"/>
          <w:szCs w:val="20"/>
          <w:lang w:val="en-US"/>
        </w:rPr>
        <w:t xml:space="preserve"> (300 MHz, </w:t>
      </w:r>
      <w:r w:rsidR="00406F0B" w:rsidRPr="00DC0AEA">
        <w:rPr>
          <w:rFonts w:ascii="Times New Roman" w:hAnsi="Times New Roman" w:cs="Times New Roman"/>
          <w:sz w:val="20"/>
          <w:szCs w:val="20"/>
          <w:lang w:val="pt-BR"/>
        </w:rPr>
        <w:t>CDCl</w:t>
      </w:r>
      <w:r w:rsidR="00406F0B" w:rsidRPr="00DC0AEA">
        <w:rPr>
          <w:rFonts w:ascii="Times New Roman" w:hAnsi="Times New Roman" w:cs="Times New Roman"/>
          <w:sz w:val="20"/>
          <w:szCs w:val="20"/>
          <w:vertAlign w:val="subscript"/>
          <w:lang w:val="en-GB"/>
        </w:rPr>
        <w:t>3</w:t>
      </w:r>
      <w:r w:rsidR="00406F0B" w:rsidRPr="00DC0AEA">
        <w:rPr>
          <w:rFonts w:ascii="Times New Roman" w:hAnsi="Times New Roman" w:cs="Times New Roman"/>
          <w:sz w:val="20"/>
          <w:szCs w:val="20"/>
          <w:lang w:val="en-US"/>
        </w:rPr>
        <w:t xml:space="preserve">): </w:t>
      </w:r>
      <w:r w:rsidR="00406F0B" w:rsidRPr="00DC0AEA">
        <w:rPr>
          <w:rFonts w:ascii="Times New Roman" w:hAnsi="Times New Roman" w:cs="Times New Roman"/>
          <w:i/>
          <w:sz w:val="20"/>
          <w:szCs w:val="20"/>
        </w:rPr>
        <w:t>δ</w:t>
      </w:r>
      <w:r w:rsidR="00406F0B" w:rsidRPr="00DC0AEA">
        <w:rPr>
          <w:rFonts w:ascii="Times New Roman" w:hAnsi="Times New Roman" w:cs="Times New Roman"/>
          <w:sz w:val="20"/>
          <w:szCs w:val="20"/>
          <w:lang w:val="en-US"/>
        </w:rPr>
        <w:t xml:space="preserve">= 8.84 (d, </w:t>
      </w:r>
      <w:r w:rsidR="00406F0B" w:rsidRPr="00DC0AEA">
        <w:rPr>
          <w:rFonts w:ascii="Times New Roman" w:hAnsi="Times New Roman" w:cs="Times New Roman"/>
          <w:i/>
          <w:sz w:val="20"/>
          <w:szCs w:val="20"/>
          <w:lang w:val="en-US"/>
        </w:rPr>
        <w:t>J</w:t>
      </w:r>
      <w:r w:rsidR="00406F0B" w:rsidRPr="00DC0AEA">
        <w:rPr>
          <w:rFonts w:ascii="Times New Roman" w:hAnsi="Times New Roman" w:cs="Times New Roman"/>
          <w:sz w:val="20"/>
          <w:szCs w:val="20"/>
          <w:lang w:val="en-US"/>
        </w:rPr>
        <w:t xml:space="preserve"> = 8.8 Hz, 1 H), 8.41 - 8.27 (m, 4 H) </w:t>
      </w:r>
      <w:proofErr w:type="spellStart"/>
      <w:r w:rsidR="00406F0B" w:rsidRPr="00DC0AEA">
        <w:rPr>
          <w:rFonts w:ascii="Times New Roman" w:hAnsi="Times New Roman" w:cs="Times New Roman"/>
          <w:sz w:val="20"/>
          <w:szCs w:val="20"/>
          <w:lang w:val="en-US"/>
        </w:rPr>
        <w:t>ppm</w:t>
      </w:r>
      <w:proofErr w:type="spellEnd"/>
      <w:r w:rsidR="00406F0B" w:rsidRPr="00DC0AEA">
        <w:rPr>
          <w:rFonts w:ascii="Times New Roman" w:hAnsi="Times New Roman" w:cs="Times New Roman"/>
          <w:sz w:val="20"/>
          <w:szCs w:val="20"/>
          <w:lang w:val="en-US"/>
        </w:rPr>
        <w:t xml:space="preserve">; </w:t>
      </w:r>
      <w:r w:rsidR="00406F0B" w:rsidRPr="00DC0AEA">
        <w:rPr>
          <w:rFonts w:ascii="Times New Roman" w:hAnsi="Times New Roman" w:cs="Times New Roman"/>
          <w:b/>
          <w:sz w:val="20"/>
          <w:szCs w:val="20"/>
          <w:lang w:val="en-US"/>
        </w:rPr>
        <w:t>LC-MS</w:t>
      </w:r>
      <w:r w:rsidR="00406F0B" w:rsidRPr="00DC0AEA">
        <w:rPr>
          <w:rFonts w:ascii="Times New Roman" w:hAnsi="Times New Roman" w:cs="Times New Roman"/>
          <w:sz w:val="20"/>
          <w:szCs w:val="20"/>
          <w:lang w:val="en-US"/>
        </w:rPr>
        <w:t xml:space="preserve"> (ESI-MS): m/z= </w:t>
      </w:r>
      <w:r w:rsidR="00406F0B" w:rsidRPr="00DC0AEA">
        <w:rPr>
          <w:rFonts w:ascii="Times New Roman" w:hAnsi="Times New Roman" w:cs="Times New Roman"/>
          <w:sz w:val="20"/>
          <w:szCs w:val="20"/>
          <w:lang w:val="pt-BR"/>
        </w:rPr>
        <w:t>490.8 [M</w:t>
      </w:r>
      <w:r w:rsidR="00406F0B" w:rsidRPr="00DC0AEA">
        <w:rPr>
          <w:rFonts w:ascii="Times New Roman" w:hAnsi="Times New Roman" w:cs="Times New Roman"/>
          <w:sz w:val="20"/>
          <w:szCs w:val="20"/>
          <w:vertAlign w:val="superscript"/>
          <w:lang w:val="pt-BR"/>
        </w:rPr>
        <w:t>+</w:t>
      </w:r>
      <w:r w:rsidR="00406F0B" w:rsidRPr="00DC0AEA">
        <w:rPr>
          <w:rFonts w:ascii="Times New Roman" w:hAnsi="Times New Roman" w:cs="Times New Roman"/>
          <w:sz w:val="20"/>
          <w:szCs w:val="20"/>
          <w:lang w:val="pt-BR"/>
        </w:rPr>
        <w:t>] C</w:t>
      </w:r>
      <w:r w:rsidR="00406F0B" w:rsidRPr="00DC0AEA">
        <w:rPr>
          <w:rFonts w:ascii="Times New Roman" w:hAnsi="Times New Roman" w:cs="Times New Roman"/>
          <w:sz w:val="20"/>
          <w:szCs w:val="20"/>
          <w:vertAlign w:val="subscript"/>
          <w:lang w:val="pt-BR"/>
        </w:rPr>
        <w:t>14</w:t>
      </w:r>
      <w:r w:rsidR="00406F0B" w:rsidRPr="00DC0AEA">
        <w:rPr>
          <w:rFonts w:ascii="Times New Roman" w:hAnsi="Times New Roman" w:cs="Times New Roman"/>
          <w:sz w:val="20"/>
          <w:szCs w:val="20"/>
          <w:lang w:val="pt-BR"/>
        </w:rPr>
        <w:t>H</w:t>
      </w:r>
      <w:r w:rsidR="00406F0B" w:rsidRPr="00DC0AEA">
        <w:rPr>
          <w:rFonts w:ascii="Times New Roman" w:hAnsi="Times New Roman" w:cs="Times New Roman"/>
          <w:sz w:val="20"/>
          <w:szCs w:val="20"/>
          <w:vertAlign w:val="subscript"/>
          <w:lang w:val="pt-BR"/>
        </w:rPr>
        <w:t>5</w:t>
      </w:r>
      <w:r w:rsidR="00406F0B" w:rsidRPr="00DC0AEA">
        <w:rPr>
          <w:rFonts w:ascii="Times New Roman" w:hAnsi="Times New Roman" w:cs="Times New Roman"/>
          <w:sz w:val="20"/>
          <w:szCs w:val="20"/>
          <w:lang w:val="pt-BR"/>
        </w:rPr>
        <w:t>BrCl</w:t>
      </w:r>
      <w:r w:rsidR="00406F0B" w:rsidRPr="00DC0AEA">
        <w:rPr>
          <w:rFonts w:ascii="Times New Roman" w:hAnsi="Times New Roman" w:cs="Times New Roman"/>
          <w:sz w:val="20"/>
          <w:szCs w:val="20"/>
          <w:vertAlign w:val="subscript"/>
          <w:lang w:val="pt-BR"/>
        </w:rPr>
        <w:t>6</w:t>
      </w:r>
      <w:r w:rsidR="00406F0B" w:rsidRPr="00DC0AEA">
        <w:rPr>
          <w:rFonts w:ascii="Times New Roman" w:hAnsi="Times New Roman" w:cs="Times New Roman"/>
          <w:sz w:val="20"/>
          <w:szCs w:val="20"/>
          <w:lang w:val="pt-BR"/>
        </w:rPr>
        <w:t>N</w:t>
      </w:r>
      <w:r w:rsidR="00406F0B" w:rsidRPr="00DC0AEA">
        <w:rPr>
          <w:rFonts w:ascii="Times New Roman" w:hAnsi="Times New Roman" w:cs="Times New Roman"/>
          <w:sz w:val="20"/>
          <w:szCs w:val="20"/>
          <w:vertAlign w:val="subscript"/>
          <w:lang w:val="pt-BR"/>
        </w:rPr>
        <w:t>2</w:t>
      </w:r>
      <w:r w:rsidR="00406F0B" w:rsidRPr="00DC0AEA">
        <w:rPr>
          <w:rFonts w:ascii="Times New Roman" w:hAnsi="Times New Roman" w:cs="Times New Roman"/>
          <w:sz w:val="20"/>
          <w:szCs w:val="20"/>
          <w:lang w:val="pt-BR"/>
        </w:rPr>
        <w:t>, t = 8.52 min.</w:t>
      </w:r>
    </w:p>
    <w:p w:rsidR="00406F0B" w:rsidRPr="00DC0AEA" w:rsidRDefault="00137951" w:rsidP="00406F0B">
      <w:pPr>
        <w:autoSpaceDE w:val="0"/>
        <w:autoSpaceDN w:val="0"/>
        <w:adjustRightInd w:val="0"/>
        <w:spacing w:after="0" w:line="360" w:lineRule="auto"/>
        <w:jc w:val="both"/>
        <w:rPr>
          <w:rFonts w:ascii="Times New Roman" w:hAnsi="Times New Roman" w:cs="Times New Roman"/>
          <w:color w:val="000000" w:themeColor="text1"/>
          <w:sz w:val="20"/>
          <w:szCs w:val="20"/>
          <w:lang w:val="en-US"/>
        </w:rPr>
      </w:pPr>
      <w:r w:rsidRPr="00137951">
        <w:rPr>
          <w:rFonts w:ascii="Times New Roman" w:hAnsi="Times New Roman" w:cs="Times New Roman"/>
          <w:noProof/>
          <w:sz w:val="20"/>
          <w:szCs w:val="20"/>
        </w:rPr>
        <w:pict>
          <v:shape id="_x0000_s1028" type="#_x0000_t75" style="position:absolute;left:0;text-align:left;margin-left:0;margin-top:5.9pt;width:126.2pt;height:85.85pt;z-index:251662336">
            <v:imagedata r:id="rId9" o:title=""/>
            <w10:wrap type="square"/>
          </v:shape>
          <o:OLEObject Type="Embed" ProgID="ChemDraw.Document.6.0" ShapeID="_x0000_s1028" DrawAspect="Content" ObjectID="_1562065646" r:id="rId10"/>
        </w:pict>
      </w:r>
      <w:r w:rsidR="00406F0B" w:rsidRPr="00DC0AEA">
        <w:rPr>
          <w:rFonts w:ascii="Times New Roman" w:hAnsi="Times New Roman" w:cs="Times New Roman"/>
          <w:color w:val="000000" w:themeColor="text1"/>
          <w:sz w:val="20"/>
          <w:szCs w:val="20"/>
          <w:lang w:val="en-US"/>
        </w:rPr>
        <w:t>In a 250 mL round-bottomed flask, 5-bromo-2,9-bis(</w:t>
      </w:r>
      <w:proofErr w:type="spellStart"/>
      <w:r w:rsidR="00406F0B" w:rsidRPr="00DC0AEA">
        <w:rPr>
          <w:rFonts w:ascii="Times New Roman" w:hAnsi="Times New Roman" w:cs="Times New Roman"/>
          <w:color w:val="000000" w:themeColor="text1"/>
          <w:sz w:val="20"/>
          <w:szCs w:val="20"/>
          <w:lang w:val="en-US"/>
        </w:rPr>
        <w:t>trichloromethyl</w:t>
      </w:r>
      <w:proofErr w:type="spellEnd"/>
      <w:r w:rsidR="00406F0B" w:rsidRPr="00DC0AEA">
        <w:rPr>
          <w:rFonts w:ascii="Times New Roman" w:hAnsi="Times New Roman" w:cs="Times New Roman"/>
          <w:color w:val="000000" w:themeColor="text1"/>
          <w:sz w:val="20"/>
          <w:szCs w:val="20"/>
          <w:lang w:val="en-US"/>
        </w:rPr>
        <w:t>)-1,10-phenanthroline (</w:t>
      </w:r>
      <w:r w:rsidR="00406F0B" w:rsidRPr="00DC0AEA">
        <w:rPr>
          <w:rFonts w:ascii="Times New Roman" w:hAnsi="Times New Roman" w:cs="Times New Roman"/>
          <w:b/>
          <w:color w:val="000000" w:themeColor="text1"/>
          <w:sz w:val="20"/>
          <w:szCs w:val="20"/>
          <w:lang w:val="en-US"/>
        </w:rPr>
        <w:t>3</w:t>
      </w:r>
      <w:r w:rsidR="00406F0B" w:rsidRPr="00DC0AEA">
        <w:rPr>
          <w:rFonts w:ascii="Times New Roman" w:hAnsi="Times New Roman" w:cs="Times New Roman"/>
          <w:color w:val="000000" w:themeColor="text1"/>
          <w:sz w:val="20"/>
          <w:szCs w:val="20"/>
          <w:lang w:val="en-US"/>
        </w:rPr>
        <w:t>, 2.030 g, 4.11 mmol) was added portion wise to sulfuric acid (10 ml, 189 mmol) 98% and the mixture was heated at 80-90°C for 6h. The reaction mixture was cooled to room temperature before careful and slow addition of drops of water, until a fine white solid precipitate. The heterogeneous mixture was refluxed for 2h, cooled to room temperature and then the precipitation of the product was induced by slow addition of water. The precipitate was collected, washed with H</w:t>
      </w:r>
      <w:r w:rsidR="00406F0B" w:rsidRPr="00DC0AEA">
        <w:rPr>
          <w:rFonts w:ascii="Times New Roman" w:hAnsi="Times New Roman" w:cs="Times New Roman"/>
          <w:color w:val="000000" w:themeColor="text1"/>
          <w:sz w:val="20"/>
          <w:szCs w:val="20"/>
          <w:vertAlign w:val="subscript"/>
          <w:lang w:val="en-US"/>
        </w:rPr>
        <w:t>2</w:t>
      </w:r>
      <w:r w:rsidR="00406F0B" w:rsidRPr="00DC0AEA">
        <w:rPr>
          <w:rFonts w:ascii="Times New Roman" w:hAnsi="Times New Roman" w:cs="Times New Roman"/>
          <w:color w:val="000000" w:themeColor="text1"/>
          <w:sz w:val="20"/>
          <w:szCs w:val="20"/>
          <w:lang w:val="en-US"/>
        </w:rPr>
        <w:t>O and Et</w:t>
      </w:r>
      <w:r w:rsidR="00406F0B" w:rsidRPr="00DC0AEA">
        <w:rPr>
          <w:rFonts w:ascii="Times New Roman" w:hAnsi="Times New Roman" w:cs="Times New Roman"/>
          <w:color w:val="000000" w:themeColor="text1"/>
          <w:sz w:val="20"/>
          <w:szCs w:val="20"/>
          <w:vertAlign w:val="subscript"/>
          <w:lang w:val="en-US"/>
        </w:rPr>
        <w:t>2</w:t>
      </w:r>
      <w:r w:rsidR="00406F0B" w:rsidRPr="00DC0AEA">
        <w:rPr>
          <w:rFonts w:ascii="Times New Roman" w:hAnsi="Times New Roman" w:cs="Times New Roman"/>
          <w:color w:val="000000" w:themeColor="text1"/>
          <w:sz w:val="20"/>
          <w:szCs w:val="20"/>
          <w:lang w:val="en-US"/>
        </w:rPr>
        <w:t>O affording 5-bromo-1</w:t>
      </w:r>
      <w:proofErr w:type="gramStart"/>
      <w:r w:rsidR="00406F0B" w:rsidRPr="00DC0AEA">
        <w:rPr>
          <w:rFonts w:ascii="Times New Roman" w:hAnsi="Times New Roman" w:cs="Times New Roman"/>
          <w:color w:val="000000" w:themeColor="text1"/>
          <w:sz w:val="20"/>
          <w:szCs w:val="20"/>
          <w:lang w:val="en-US"/>
        </w:rPr>
        <w:t>,10</w:t>
      </w:r>
      <w:proofErr w:type="gramEnd"/>
      <w:r w:rsidR="00406F0B" w:rsidRPr="00DC0AEA">
        <w:rPr>
          <w:rFonts w:ascii="Times New Roman" w:hAnsi="Times New Roman" w:cs="Times New Roman"/>
          <w:color w:val="000000" w:themeColor="text1"/>
          <w:sz w:val="20"/>
          <w:szCs w:val="20"/>
          <w:lang w:val="en-US"/>
        </w:rPr>
        <w:t>-phenanthroline-2,9-dicarboxylic acid (</w:t>
      </w:r>
      <w:r w:rsidR="00406F0B" w:rsidRPr="00DC0AEA">
        <w:rPr>
          <w:rFonts w:ascii="Times New Roman" w:hAnsi="Times New Roman" w:cs="Times New Roman"/>
          <w:b/>
          <w:color w:val="000000" w:themeColor="text1"/>
          <w:sz w:val="20"/>
          <w:szCs w:val="20"/>
          <w:lang w:val="en-US"/>
        </w:rPr>
        <w:t>4</w:t>
      </w:r>
      <w:r w:rsidR="00406F0B" w:rsidRPr="00DC0AEA">
        <w:rPr>
          <w:rFonts w:ascii="Times New Roman" w:hAnsi="Times New Roman" w:cs="Times New Roman"/>
          <w:color w:val="000000" w:themeColor="text1"/>
          <w:sz w:val="20"/>
          <w:szCs w:val="20"/>
          <w:lang w:val="en-US"/>
        </w:rPr>
        <w:t>, 1.298 g, 3.74 mmol, 91 % yield) as white powder.</w:t>
      </w:r>
    </w:p>
    <w:p w:rsidR="00406F0B" w:rsidRPr="00DC0AEA" w:rsidRDefault="00406F0B" w:rsidP="00406F0B">
      <w:pPr>
        <w:spacing w:after="0" w:line="360" w:lineRule="auto"/>
        <w:jc w:val="both"/>
        <w:rPr>
          <w:rFonts w:ascii="Times New Roman" w:hAnsi="Times New Roman" w:cs="Times New Roman"/>
          <w:sz w:val="20"/>
          <w:szCs w:val="20"/>
          <w:lang w:val="en-US"/>
        </w:rPr>
      </w:pPr>
      <w:r w:rsidRPr="00DC0AEA">
        <w:rPr>
          <w:rFonts w:ascii="Times New Roman" w:hAnsi="Times New Roman" w:cs="Times New Roman"/>
          <w:sz w:val="20"/>
          <w:szCs w:val="20"/>
          <w:lang w:val="en-US"/>
        </w:rPr>
        <w:t xml:space="preserve">Dec. &gt; 239 °C; </w:t>
      </w:r>
      <w:r w:rsidRPr="00DC0AEA">
        <w:rPr>
          <w:rFonts w:ascii="Times New Roman" w:hAnsi="Times New Roman" w:cs="Times New Roman"/>
          <w:b/>
          <w:sz w:val="20"/>
          <w:szCs w:val="20"/>
          <w:vertAlign w:val="superscript"/>
          <w:lang w:val="en-US"/>
        </w:rPr>
        <w:t>1</w:t>
      </w:r>
      <w:r w:rsidRPr="00DC0AEA">
        <w:rPr>
          <w:rFonts w:ascii="Times New Roman" w:hAnsi="Times New Roman" w:cs="Times New Roman"/>
          <w:b/>
          <w:sz w:val="20"/>
          <w:szCs w:val="20"/>
          <w:lang w:val="en-US"/>
        </w:rPr>
        <w:t>H NMR</w:t>
      </w:r>
      <w:r w:rsidRPr="00DC0AEA">
        <w:rPr>
          <w:rFonts w:ascii="Times New Roman" w:hAnsi="Times New Roman" w:cs="Times New Roman"/>
          <w:sz w:val="20"/>
          <w:szCs w:val="20"/>
          <w:lang w:val="en-US"/>
        </w:rPr>
        <w:t xml:space="preserve"> (300 MHz, </w:t>
      </w:r>
      <w:r w:rsidRPr="00DC0AEA">
        <w:rPr>
          <w:rFonts w:ascii="Times New Roman" w:hAnsi="Times New Roman" w:cs="Times New Roman"/>
          <w:sz w:val="20"/>
          <w:szCs w:val="20"/>
          <w:lang w:val="pt-BR"/>
        </w:rPr>
        <w:t>[D</w:t>
      </w:r>
      <w:r w:rsidRPr="00DC0AEA">
        <w:rPr>
          <w:rFonts w:ascii="Times New Roman" w:hAnsi="Times New Roman" w:cs="Times New Roman"/>
          <w:sz w:val="20"/>
          <w:szCs w:val="20"/>
          <w:vertAlign w:val="subscript"/>
          <w:lang w:val="pt-BR"/>
        </w:rPr>
        <w:t>6</w:t>
      </w:r>
      <w:r w:rsidRPr="00DC0AEA">
        <w:rPr>
          <w:rFonts w:ascii="Times New Roman" w:hAnsi="Times New Roman" w:cs="Times New Roman"/>
          <w:sz w:val="20"/>
          <w:szCs w:val="20"/>
          <w:lang w:val="pt-BR"/>
        </w:rPr>
        <w:t>]DMSO</w:t>
      </w:r>
      <w:r w:rsidRPr="00DC0AEA">
        <w:rPr>
          <w:rFonts w:ascii="Times New Roman" w:hAnsi="Times New Roman" w:cs="Times New Roman"/>
          <w:sz w:val="20"/>
          <w:szCs w:val="20"/>
          <w:lang w:val="en-US"/>
        </w:rPr>
        <w:t xml:space="preserve">): </w:t>
      </w:r>
      <w:r w:rsidRPr="00DC0AEA">
        <w:rPr>
          <w:rFonts w:ascii="Times New Roman" w:hAnsi="Times New Roman" w:cs="Times New Roman"/>
          <w:i/>
          <w:sz w:val="20"/>
          <w:szCs w:val="20"/>
        </w:rPr>
        <w:t>δ</w:t>
      </w:r>
      <w:r w:rsidRPr="00DC0AEA">
        <w:rPr>
          <w:rFonts w:ascii="Times New Roman" w:hAnsi="Times New Roman" w:cs="Times New Roman"/>
          <w:sz w:val="20"/>
          <w:szCs w:val="20"/>
          <w:lang w:val="en-US"/>
        </w:rPr>
        <w:t xml:space="preserve">= 8.84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9.0 Hz, 1 H), 8.71 (s, 1 H), 8.68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9.0 Hz, 1 H), 8.50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9.0 Hz, 1 H), 8.40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9.0 Hz, 1 H) </w:t>
      </w:r>
      <w:proofErr w:type="spellStart"/>
      <w:r w:rsidRPr="00DC0AEA">
        <w:rPr>
          <w:rFonts w:ascii="Times New Roman" w:hAnsi="Times New Roman" w:cs="Times New Roman"/>
          <w:sz w:val="20"/>
          <w:szCs w:val="20"/>
          <w:lang w:val="en-US"/>
        </w:rPr>
        <w:t>ppm</w:t>
      </w:r>
      <w:proofErr w:type="spellEnd"/>
      <w:r w:rsidRPr="00DC0AEA">
        <w:rPr>
          <w:rFonts w:ascii="Times New Roman" w:hAnsi="Times New Roman" w:cs="Times New Roman"/>
          <w:sz w:val="20"/>
          <w:szCs w:val="20"/>
          <w:lang w:val="en-US"/>
        </w:rPr>
        <w:t xml:space="preserve">; </w:t>
      </w:r>
      <w:r w:rsidRPr="00DC0AEA">
        <w:rPr>
          <w:rFonts w:ascii="Times New Roman" w:hAnsi="Times New Roman" w:cs="Times New Roman"/>
          <w:b/>
          <w:sz w:val="20"/>
          <w:szCs w:val="20"/>
          <w:vertAlign w:val="superscript"/>
          <w:lang w:val="en-US"/>
        </w:rPr>
        <w:t>13</w:t>
      </w:r>
      <w:r w:rsidRPr="00DC0AEA">
        <w:rPr>
          <w:rFonts w:ascii="Times New Roman" w:hAnsi="Times New Roman" w:cs="Times New Roman"/>
          <w:b/>
          <w:sz w:val="20"/>
          <w:szCs w:val="20"/>
          <w:lang w:val="en-US"/>
        </w:rPr>
        <w:t>C NMR</w:t>
      </w:r>
      <w:r w:rsidRPr="00DC0AEA">
        <w:rPr>
          <w:rFonts w:ascii="Times New Roman" w:hAnsi="Times New Roman" w:cs="Times New Roman"/>
          <w:sz w:val="20"/>
          <w:szCs w:val="20"/>
          <w:lang w:val="en-US"/>
        </w:rPr>
        <w:t xml:space="preserve"> (75 MHz, </w:t>
      </w:r>
      <w:r w:rsidRPr="00DC0AEA">
        <w:rPr>
          <w:rFonts w:ascii="Times New Roman" w:hAnsi="Times New Roman" w:cs="Times New Roman"/>
          <w:sz w:val="20"/>
          <w:szCs w:val="20"/>
          <w:lang w:val="pt-BR"/>
        </w:rPr>
        <w:t>CDCl</w:t>
      </w:r>
      <w:r w:rsidRPr="00DC0AEA">
        <w:rPr>
          <w:rFonts w:ascii="Times New Roman" w:hAnsi="Times New Roman" w:cs="Times New Roman"/>
          <w:sz w:val="20"/>
          <w:szCs w:val="20"/>
          <w:vertAlign w:val="subscript"/>
          <w:lang w:val="en-GB"/>
        </w:rPr>
        <w:t>3</w:t>
      </w:r>
      <w:r w:rsidRPr="00DC0AEA">
        <w:rPr>
          <w:rFonts w:ascii="Times New Roman" w:hAnsi="Times New Roman" w:cs="Times New Roman"/>
          <w:sz w:val="20"/>
          <w:szCs w:val="20"/>
          <w:lang w:val="en-US"/>
        </w:rPr>
        <w:t xml:space="preserve">): </w:t>
      </w:r>
      <w:r w:rsidRPr="00DC0AEA">
        <w:rPr>
          <w:rFonts w:ascii="Times New Roman" w:hAnsi="Times New Roman" w:cs="Times New Roman"/>
          <w:i/>
          <w:sz w:val="20"/>
          <w:szCs w:val="20"/>
        </w:rPr>
        <w:t>δ</w:t>
      </w:r>
      <w:r w:rsidRPr="00DC0AEA">
        <w:rPr>
          <w:rFonts w:ascii="Times New Roman" w:hAnsi="Times New Roman" w:cs="Times New Roman"/>
          <w:sz w:val="20"/>
          <w:szCs w:val="20"/>
          <w:lang w:val="en-US"/>
        </w:rPr>
        <w:t xml:space="preserve">= 166.12, 165.85, 149.06, 148.84, 145.31, 144.24, 137.43, 131.71, 130.55, 129.15, 124.47, 124.08, 39.85, 39.68, 39.51, 39.34, 39.18 </w:t>
      </w:r>
      <w:proofErr w:type="spellStart"/>
      <w:r w:rsidRPr="00DC0AEA">
        <w:rPr>
          <w:rFonts w:ascii="Times New Roman" w:hAnsi="Times New Roman" w:cs="Times New Roman"/>
          <w:sz w:val="20"/>
          <w:szCs w:val="20"/>
          <w:lang w:val="en-US"/>
        </w:rPr>
        <w:t>ppm</w:t>
      </w:r>
      <w:proofErr w:type="spellEnd"/>
      <w:r w:rsidRPr="00DC0AEA">
        <w:rPr>
          <w:rFonts w:ascii="Times New Roman" w:hAnsi="Times New Roman" w:cs="Times New Roman"/>
          <w:sz w:val="20"/>
          <w:szCs w:val="20"/>
          <w:lang w:val="en-US"/>
        </w:rPr>
        <w:t xml:space="preserve">; </w:t>
      </w:r>
      <w:r w:rsidRPr="00DC0AEA">
        <w:rPr>
          <w:rFonts w:ascii="Times New Roman" w:hAnsi="Times New Roman" w:cs="Times New Roman"/>
          <w:b/>
          <w:sz w:val="20"/>
          <w:szCs w:val="20"/>
          <w:lang w:val="en-US"/>
        </w:rPr>
        <w:t>LC-MS</w:t>
      </w:r>
      <w:r w:rsidRPr="00DC0AEA">
        <w:rPr>
          <w:rFonts w:ascii="Times New Roman" w:hAnsi="Times New Roman" w:cs="Times New Roman"/>
          <w:sz w:val="20"/>
          <w:szCs w:val="20"/>
          <w:lang w:val="en-US"/>
        </w:rPr>
        <w:t xml:space="preserve"> (ESI-MS): m/z= </w:t>
      </w:r>
      <w:r w:rsidRPr="00DC0AEA">
        <w:rPr>
          <w:rFonts w:ascii="Times New Roman" w:hAnsi="Times New Roman" w:cs="Times New Roman"/>
          <w:sz w:val="20"/>
          <w:szCs w:val="20"/>
          <w:lang w:val="pt-BR"/>
        </w:rPr>
        <w:t>345.0 [M</w:t>
      </w:r>
      <w:r w:rsidRPr="00DC0AEA">
        <w:rPr>
          <w:rFonts w:ascii="Times New Roman" w:hAnsi="Times New Roman" w:cs="Times New Roman"/>
          <w:sz w:val="20"/>
          <w:szCs w:val="20"/>
          <w:vertAlign w:val="superscript"/>
          <w:lang w:val="pt-BR"/>
        </w:rPr>
        <w:t>-</w:t>
      </w:r>
      <w:r w:rsidRPr="00DC0AEA">
        <w:rPr>
          <w:rFonts w:ascii="Times New Roman" w:hAnsi="Times New Roman" w:cs="Times New Roman"/>
          <w:sz w:val="20"/>
          <w:szCs w:val="20"/>
          <w:lang w:val="pt-BR"/>
        </w:rPr>
        <w:t>]</w:t>
      </w:r>
      <w:r w:rsidRPr="00DC0AEA">
        <w:rPr>
          <w:rFonts w:ascii="Times New Roman" w:hAnsi="Times New Roman" w:cs="Times New Roman"/>
          <w:sz w:val="20"/>
          <w:szCs w:val="20"/>
          <w:lang w:val="en-US"/>
        </w:rPr>
        <w:t xml:space="preserve">, t = 5.35 min; </w:t>
      </w:r>
      <w:r w:rsidRPr="00DC0AEA">
        <w:rPr>
          <w:rFonts w:ascii="Times New Roman" w:hAnsi="Times New Roman" w:cs="Times New Roman"/>
          <w:b/>
          <w:sz w:val="20"/>
          <w:szCs w:val="20"/>
          <w:lang w:val="en-US"/>
        </w:rPr>
        <w:t xml:space="preserve">HRMS </w:t>
      </w:r>
      <w:r w:rsidRPr="00DC0AEA">
        <w:rPr>
          <w:rFonts w:ascii="Times New Roman" w:hAnsi="Times New Roman" w:cs="Times New Roman"/>
          <w:sz w:val="20"/>
          <w:szCs w:val="20"/>
          <w:shd w:val="clear" w:color="auto" w:fill="FFFFFF"/>
          <w:lang w:val="en-US"/>
        </w:rPr>
        <w:t>(ESI-MS)</w:t>
      </w:r>
      <w:r w:rsidRPr="00DC0AEA">
        <w:rPr>
          <w:rFonts w:ascii="Times New Roman" w:hAnsi="Times New Roman" w:cs="Times New Roman"/>
          <w:sz w:val="20"/>
          <w:szCs w:val="20"/>
          <w:lang w:val="pt-BR"/>
        </w:rPr>
        <w:t>C</w:t>
      </w:r>
      <w:r w:rsidRPr="00DC0AEA">
        <w:rPr>
          <w:rFonts w:ascii="Times New Roman" w:hAnsi="Times New Roman" w:cs="Times New Roman"/>
          <w:sz w:val="20"/>
          <w:szCs w:val="20"/>
          <w:vertAlign w:val="subscript"/>
          <w:lang w:val="pt-BR"/>
        </w:rPr>
        <w:t>14</w:t>
      </w:r>
      <w:r w:rsidRPr="00DC0AEA">
        <w:rPr>
          <w:rFonts w:ascii="Times New Roman" w:hAnsi="Times New Roman" w:cs="Times New Roman"/>
          <w:sz w:val="20"/>
          <w:szCs w:val="20"/>
          <w:lang w:val="pt-BR"/>
        </w:rPr>
        <w:t>H</w:t>
      </w:r>
      <w:r w:rsidRPr="00DC0AEA">
        <w:rPr>
          <w:rFonts w:ascii="Times New Roman" w:hAnsi="Times New Roman" w:cs="Times New Roman"/>
          <w:sz w:val="20"/>
          <w:szCs w:val="20"/>
          <w:vertAlign w:val="subscript"/>
          <w:lang w:val="pt-BR"/>
        </w:rPr>
        <w:t>7</w:t>
      </w:r>
      <w:r w:rsidRPr="00DC0AEA">
        <w:rPr>
          <w:rFonts w:ascii="Times New Roman" w:hAnsi="Times New Roman" w:cs="Times New Roman"/>
          <w:sz w:val="20"/>
          <w:szCs w:val="20"/>
          <w:lang w:val="pt-BR"/>
        </w:rPr>
        <w:t>BrN</w:t>
      </w:r>
      <w:r w:rsidRPr="00DC0AEA">
        <w:rPr>
          <w:rFonts w:ascii="Times New Roman" w:hAnsi="Times New Roman" w:cs="Times New Roman"/>
          <w:sz w:val="20"/>
          <w:szCs w:val="20"/>
          <w:vertAlign w:val="subscript"/>
          <w:lang w:val="pt-BR"/>
        </w:rPr>
        <w:t>2</w:t>
      </w:r>
      <w:r w:rsidRPr="00DC0AEA">
        <w:rPr>
          <w:rFonts w:ascii="Times New Roman" w:hAnsi="Times New Roman" w:cs="Times New Roman"/>
          <w:sz w:val="20"/>
          <w:szCs w:val="20"/>
          <w:lang w:val="pt-BR"/>
        </w:rPr>
        <w:t>O</w:t>
      </w:r>
      <w:r w:rsidRPr="00DC0AEA">
        <w:rPr>
          <w:rFonts w:ascii="Times New Roman" w:hAnsi="Times New Roman" w:cs="Times New Roman"/>
          <w:sz w:val="20"/>
          <w:szCs w:val="20"/>
          <w:vertAlign w:val="subscript"/>
          <w:lang w:val="pt-BR"/>
        </w:rPr>
        <w:t>4</w:t>
      </w:r>
      <w:r w:rsidRPr="00DC0AEA">
        <w:rPr>
          <w:rFonts w:ascii="Times New Roman" w:hAnsi="Times New Roman" w:cs="Times New Roman"/>
          <w:sz w:val="20"/>
          <w:szCs w:val="20"/>
          <w:lang w:val="pt-BR"/>
        </w:rPr>
        <w:t>:</w:t>
      </w:r>
      <w:r w:rsidRPr="00DC0AEA">
        <w:rPr>
          <w:rFonts w:ascii="Times New Roman" w:hAnsi="Times New Roman" w:cs="Times New Roman"/>
          <w:sz w:val="20"/>
          <w:szCs w:val="20"/>
          <w:lang w:val="en-US"/>
        </w:rPr>
        <w:t xml:space="preserve"> 346.9673 (calculated: 346.9667 </w:t>
      </w:r>
      <w:r w:rsidRPr="00DC0AEA">
        <w:rPr>
          <w:rFonts w:ascii="Times New Roman" w:hAnsi="Times New Roman" w:cs="Times New Roman"/>
          <w:sz w:val="20"/>
          <w:szCs w:val="20"/>
          <w:lang w:val="pt-BR"/>
        </w:rPr>
        <w:t>C</w:t>
      </w:r>
      <w:r w:rsidRPr="00DC0AEA">
        <w:rPr>
          <w:rFonts w:ascii="Times New Roman" w:hAnsi="Times New Roman" w:cs="Times New Roman"/>
          <w:sz w:val="20"/>
          <w:szCs w:val="20"/>
          <w:vertAlign w:val="subscript"/>
          <w:lang w:val="pt-BR"/>
        </w:rPr>
        <w:t>14</w:t>
      </w:r>
      <w:r w:rsidRPr="00DC0AEA">
        <w:rPr>
          <w:rFonts w:ascii="Times New Roman" w:hAnsi="Times New Roman" w:cs="Times New Roman"/>
          <w:sz w:val="20"/>
          <w:szCs w:val="20"/>
          <w:lang w:val="pt-BR"/>
        </w:rPr>
        <w:t>H</w:t>
      </w:r>
      <w:r w:rsidRPr="00DC0AEA">
        <w:rPr>
          <w:rFonts w:ascii="Times New Roman" w:hAnsi="Times New Roman" w:cs="Times New Roman"/>
          <w:sz w:val="20"/>
          <w:szCs w:val="20"/>
          <w:vertAlign w:val="subscript"/>
          <w:lang w:val="pt-BR"/>
        </w:rPr>
        <w:t>8</w:t>
      </w:r>
      <w:r w:rsidRPr="00DC0AEA">
        <w:rPr>
          <w:rFonts w:ascii="Times New Roman" w:hAnsi="Times New Roman" w:cs="Times New Roman"/>
          <w:sz w:val="20"/>
          <w:szCs w:val="20"/>
          <w:lang w:val="pt-BR"/>
        </w:rPr>
        <w:t>BrN</w:t>
      </w:r>
      <w:r w:rsidRPr="00DC0AEA">
        <w:rPr>
          <w:rFonts w:ascii="Times New Roman" w:hAnsi="Times New Roman" w:cs="Times New Roman"/>
          <w:sz w:val="20"/>
          <w:szCs w:val="20"/>
          <w:vertAlign w:val="subscript"/>
          <w:lang w:val="pt-BR"/>
        </w:rPr>
        <w:t>2</w:t>
      </w:r>
      <w:r w:rsidRPr="00DC0AEA">
        <w:rPr>
          <w:rFonts w:ascii="Times New Roman" w:hAnsi="Times New Roman" w:cs="Times New Roman"/>
          <w:sz w:val="20"/>
          <w:szCs w:val="20"/>
          <w:lang w:val="pt-BR"/>
        </w:rPr>
        <w:t>O</w:t>
      </w:r>
      <w:r w:rsidRPr="00DC0AEA">
        <w:rPr>
          <w:rFonts w:ascii="Times New Roman" w:hAnsi="Times New Roman" w:cs="Times New Roman"/>
          <w:sz w:val="20"/>
          <w:szCs w:val="20"/>
          <w:vertAlign w:val="subscript"/>
          <w:lang w:val="pt-BR"/>
        </w:rPr>
        <w:t>4</w:t>
      </w:r>
      <w:r w:rsidRPr="00DC0AEA">
        <w:rPr>
          <w:rFonts w:ascii="Times New Roman" w:hAnsi="Times New Roman" w:cs="Times New Roman"/>
          <w:sz w:val="20"/>
          <w:szCs w:val="20"/>
          <w:vertAlign w:val="superscript"/>
          <w:lang w:val="pt-BR"/>
        </w:rPr>
        <w:t>+</w:t>
      </w:r>
      <w:r w:rsidRPr="00DC0AEA">
        <w:rPr>
          <w:rFonts w:ascii="Times New Roman" w:hAnsi="Times New Roman" w:cs="Times New Roman"/>
          <w:sz w:val="20"/>
          <w:szCs w:val="20"/>
          <w:lang w:val="en-US"/>
        </w:rPr>
        <w:t>).</w:t>
      </w:r>
    </w:p>
    <w:p w:rsidR="00406F0B" w:rsidRPr="00DC0AEA" w:rsidRDefault="00406F0B" w:rsidP="00406F0B">
      <w:pPr>
        <w:spacing w:after="0" w:line="360" w:lineRule="auto"/>
        <w:jc w:val="both"/>
        <w:rPr>
          <w:rFonts w:ascii="Times New Roman" w:hAnsi="Times New Roman" w:cs="Times New Roman"/>
          <w:sz w:val="20"/>
          <w:szCs w:val="20"/>
        </w:rPr>
      </w:pPr>
      <w:r w:rsidRPr="00DC0AEA">
        <w:rPr>
          <w:rFonts w:ascii="Times New Roman" w:hAnsi="Times New Roman" w:cs="Times New Roman"/>
          <w:b/>
          <w:sz w:val="20"/>
          <w:szCs w:val="20"/>
        </w:rPr>
        <w:t>5-bromo-N2</w:t>
      </w:r>
      <w:proofErr w:type="gramStart"/>
      <w:r w:rsidRPr="00DC0AEA">
        <w:rPr>
          <w:rFonts w:ascii="Times New Roman" w:hAnsi="Times New Roman" w:cs="Times New Roman"/>
          <w:b/>
          <w:sz w:val="20"/>
          <w:szCs w:val="20"/>
        </w:rPr>
        <w:t>,N9</w:t>
      </w:r>
      <w:proofErr w:type="gramEnd"/>
      <w:r w:rsidRPr="00DC0AEA">
        <w:rPr>
          <w:rFonts w:ascii="Times New Roman" w:hAnsi="Times New Roman" w:cs="Times New Roman"/>
          <w:b/>
          <w:sz w:val="20"/>
          <w:szCs w:val="20"/>
        </w:rPr>
        <w:t>-di(quinolin-3-yl)-1,10-phenanthroline-2,9-dicarboxamide (5)</w:t>
      </w:r>
    </w:p>
    <w:p w:rsidR="00406F0B" w:rsidRPr="00DC0AEA" w:rsidRDefault="00137951" w:rsidP="00406F0B">
      <w:pPr>
        <w:spacing w:after="0" w:line="360" w:lineRule="auto"/>
        <w:jc w:val="both"/>
        <w:rPr>
          <w:rFonts w:ascii="Times New Roman" w:hAnsi="Times New Roman" w:cs="Times New Roman"/>
          <w:color w:val="000000" w:themeColor="text1"/>
          <w:sz w:val="20"/>
          <w:szCs w:val="20"/>
          <w:lang w:val="en-US"/>
        </w:rPr>
      </w:pPr>
      <w:r w:rsidRPr="00137951">
        <w:rPr>
          <w:rFonts w:ascii="Times New Roman" w:hAnsi="Times New Roman" w:cs="Times New Roman"/>
          <w:noProof/>
          <w:sz w:val="20"/>
          <w:szCs w:val="20"/>
        </w:rPr>
        <w:pict>
          <v:shape id="_x0000_s1029" type="#_x0000_t75" style="position:absolute;left:0;text-align:left;margin-left:0;margin-top:1.8pt;width:126.2pt;height:144.8pt;z-index:251663360">
            <v:imagedata r:id="rId11" o:title=""/>
            <w10:wrap type="square"/>
          </v:shape>
          <o:OLEObject Type="Embed" ProgID="ChemDraw.Document.6.0" ShapeID="_x0000_s1029" DrawAspect="Content" ObjectID="_1562065647" r:id="rId12"/>
        </w:pict>
      </w:r>
      <w:r w:rsidR="00406F0B" w:rsidRPr="00DC0AEA">
        <w:rPr>
          <w:rFonts w:ascii="Times New Roman" w:hAnsi="Times New Roman" w:cs="Times New Roman"/>
          <w:color w:val="000000" w:themeColor="text1"/>
          <w:sz w:val="20"/>
          <w:szCs w:val="20"/>
          <w:lang w:val="en-US"/>
        </w:rPr>
        <w:t>In a 100 ml flask, 5-bromo-1</w:t>
      </w:r>
      <w:proofErr w:type="gramStart"/>
      <w:r w:rsidR="00406F0B" w:rsidRPr="00DC0AEA">
        <w:rPr>
          <w:rFonts w:ascii="Times New Roman" w:hAnsi="Times New Roman" w:cs="Times New Roman"/>
          <w:color w:val="000000" w:themeColor="text1"/>
          <w:sz w:val="20"/>
          <w:szCs w:val="20"/>
          <w:lang w:val="en-US"/>
        </w:rPr>
        <w:t>,10</w:t>
      </w:r>
      <w:proofErr w:type="gramEnd"/>
      <w:r w:rsidR="00406F0B" w:rsidRPr="00DC0AEA">
        <w:rPr>
          <w:rFonts w:ascii="Times New Roman" w:hAnsi="Times New Roman" w:cs="Times New Roman"/>
          <w:color w:val="000000" w:themeColor="text1"/>
          <w:sz w:val="20"/>
          <w:szCs w:val="20"/>
          <w:lang w:val="en-US"/>
        </w:rPr>
        <w:t>-phenanthroline-2,9-dicarboxylic acid (</w:t>
      </w:r>
      <w:r w:rsidR="00406F0B" w:rsidRPr="00DC0AEA">
        <w:rPr>
          <w:rFonts w:ascii="Times New Roman" w:hAnsi="Times New Roman" w:cs="Times New Roman"/>
          <w:b/>
          <w:color w:val="000000" w:themeColor="text1"/>
          <w:sz w:val="20"/>
          <w:szCs w:val="20"/>
          <w:lang w:val="en-US"/>
        </w:rPr>
        <w:t>4</w:t>
      </w:r>
      <w:r w:rsidR="00406F0B" w:rsidRPr="00DC0AEA">
        <w:rPr>
          <w:rFonts w:ascii="Times New Roman" w:hAnsi="Times New Roman" w:cs="Times New Roman"/>
          <w:color w:val="000000" w:themeColor="text1"/>
          <w:sz w:val="20"/>
          <w:szCs w:val="20"/>
          <w:lang w:val="en-US"/>
        </w:rPr>
        <w:t xml:space="preserve">, 100 mg, 0,288 mmol) and </w:t>
      </w:r>
      <w:r w:rsidR="00406F0B" w:rsidRPr="00DC0AEA">
        <w:rPr>
          <w:rFonts w:ascii="Times New Roman" w:hAnsi="Times New Roman" w:cs="Times New Roman"/>
          <w:sz w:val="20"/>
          <w:szCs w:val="20"/>
          <w:lang w:val="en-US"/>
        </w:rPr>
        <w:t>3-aminoquinoline</w:t>
      </w:r>
      <w:r w:rsidR="00406F0B" w:rsidRPr="00DC0AEA">
        <w:rPr>
          <w:rFonts w:ascii="Times New Roman" w:hAnsi="Times New Roman" w:cs="Times New Roman"/>
          <w:color w:val="000000" w:themeColor="text1"/>
          <w:sz w:val="20"/>
          <w:szCs w:val="20"/>
          <w:lang w:val="en-US"/>
        </w:rPr>
        <w:t xml:space="preserve"> (87 mg, 0,605 mmol) were dissolved in DMF (5 ml). </w:t>
      </w:r>
      <w:proofErr w:type="spellStart"/>
      <w:r w:rsidR="00406F0B" w:rsidRPr="00DC0AEA">
        <w:rPr>
          <w:rFonts w:ascii="Times New Roman" w:hAnsi="Times New Roman" w:cs="Times New Roman"/>
          <w:color w:val="000000" w:themeColor="text1"/>
          <w:sz w:val="20"/>
          <w:szCs w:val="20"/>
          <w:lang w:val="en-US"/>
        </w:rPr>
        <w:t>HOBt</w:t>
      </w:r>
      <w:proofErr w:type="spellEnd"/>
      <w:r w:rsidR="00406F0B" w:rsidRPr="00DC0AEA">
        <w:rPr>
          <w:rFonts w:ascii="Times New Roman" w:hAnsi="Times New Roman" w:cs="Times New Roman"/>
          <w:color w:val="000000" w:themeColor="text1"/>
          <w:sz w:val="20"/>
          <w:szCs w:val="20"/>
          <w:lang w:val="en-US"/>
        </w:rPr>
        <w:t xml:space="preserve"> (7</w:t>
      </w:r>
      <w:proofErr w:type="gramStart"/>
      <w:r w:rsidR="00406F0B" w:rsidRPr="00DC0AEA">
        <w:rPr>
          <w:rFonts w:ascii="Times New Roman" w:hAnsi="Times New Roman" w:cs="Times New Roman"/>
          <w:color w:val="000000" w:themeColor="text1"/>
          <w:sz w:val="20"/>
          <w:szCs w:val="20"/>
          <w:lang w:val="en-US"/>
        </w:rPr>
        <w:t>,79</w:t>
      </w:r>
      <w:proofErr w:type="gramEnd"/>
      <w:r w:rsidR="00406F0B" w:rsidRPr="00DC0AEA">
        <w:rPr>
          <w:rFonts w:ascii="Times New Roman" w:hAnsi="Times New Roman" w:cs="Times New Roman"/>
          <w:color w:val="000000" w:themeColor="text1"/>
          <w:sz w:val="20"/>
          <w:szCs w:val="20"/>
          <w:lang w:val="en-US"/>
        </w:rPr>
        <w:t xml:space="preserve"> mg, 0,058 mmol) and EDC (116 mg, 0,605 mmol) were added. No precipitation occurred and the reaction mixture was stirred at room temperature overnight. The product was precipitated by addition of H</w:t>
      </w:r>
      <w:r w:rsidR="00406F0B" w:rsidRPr="00DC0AEA">
        <w:rPr>
          <w:rFonts w:ascii="Times New Roman" w:hAnsi="Times New Roman" w:cs="Times New Roman"/>
          <w:color w:val="000000" w:themeColor="text1"/>
          <w:sz w:val="20"/>
          <w:szCs w:val="20"/>
          <w:vertAlign w:val="subscript"/>
          <w:lang w:val="en-US"/>
        </w:rPr>
        <w:t>2</w:t>
      </w:r>
      <w:r w:rsidR="00406F0B" w:rsidRPr="00DC0AEA">
        <w:rPr>
          <w:rFonts w:ascii="Times New Roman" w:hAnsi="Times New Roman" w:cs="Times New Roman"/>
          <w:color w:val="000000" w:themeColor="text1"/>
          <w:sz w:val="20"/>
          <w:szCs w:val="20"/>
          <w:lang w:val="en-US"/>
        </w:rPr>
        <w:t>O. The precipitate was filtered, washed with CH</w:t>
      </w:r>
      <w:r w:rsidR="00406F0B" w:rsidRPr="00DC0AEA">
        <w:rPr>
          <w:rFonts w:ascii="Times New Roman" w:hAnsi="Times New Roman" w:cs="Times New Roman"/>
          <w:color w:val="000000" w:themeColor="text1"/>
          <w:sz w:val="20"/>
          <w:szCs w:val="20"/>
          <w:vertAlign w:val="subscript"/>
          <w:lang w:val="en-US"/>
        </w:rPr>
        <w:t>2</w:t>
      </w:r>
      <w:r w:rsidR="00406F0B" w:rsidRPr="00DC0AEA">
        <w:rPr>
          <w:rFonts w:ascii="Times New Roman" w:hAnsi="Times New Roman" w:cs="Times New Roman"/>
          <w:color w:val="000000" w:themeColor="text1"/>
          <w:sz w:val="20"/>
          <w:szCs w:val="20"/>
          <w:lang w:val="en-US"/>
        </w:rPr>
        <w:t>Cl</w:t>
      </w:r>
      <w:r w:rsidR="00406F0B" w:rsidRPr="00DC0AEA">
        <w:rPr>
          <w:rFonts w:ascii="Times New Roman" w:hAnsi="Times New Roman" w:cs="Times New Roman"/>
          <w:color w:val="000000" w:themeColor="text1"/>
          <w:sz w:val="20"/>
          <w:szCs w:val="20"/>
          <w:vertAlign w:val="subscript"/>
          <w:lang w:val="en-US"/>
        </w:rPr>
        <w:t>2</w:t>
      </w:r>
      <w:r w:rsidR="00406F0B" w:rsidRPr="00DC0AEA">
        <w:rPr>
          <w:rFonts w:ascii="Times New Roman" w:hAnsi="Times New Roman" w:cs="Times New Roman"/>
          <w:color w:val="000000" w:themeColor="text1"/>
          <w:sz w:val="20"/>
          <w:szCs w:val="20"/>
          <w:lang w:val="en-US"/>
        </w:rPr>
        <w:t>, with H</w:t>
      </w:r>
      <w:r w:rsidR="00406F0B" w:rsidRPr="00DC0AEA">
        <w:rPr>
          <w:rFonts w:ascii="Times New Roman" w:hAnsi="Times New Roman" w:cs="Times New Roman"/>
          <w:color w:val="000000" w:themeColor="text1"/>
          <w:sz w:val="20"/>
          <w:szCs w:val="20"/>
          <w:vertAlign w:val="subscript"/>
          <w:lang w:val="en-US"/>
        </w:rPr>
        <w:t>2</w:t>
      </w:r>
      <w:r w:rsidR="00406F0B" w:rsidRPr="00DC0AEA">
        <w:rPr>
          <w:rFonts w:ascii="Times New Roman" w:hAnsi="Times New Roman" w:cs="Times New Roman"/>
          <w:color w:val="000000" w:themeColor="text1"/>
          <w:sz w:val="20"/>
          <w:szCs w:val="20"/>
          <w:lang w:val="en-US"/>
        </w:rPr>
        <w:t>O, with 1% NaHCO</w:t>
      </w:r>
      <w:r w:rsidR="00406F0B" w:rsidRPr="00DC0AEA">
        <w:rPr>
          <w:rFonts w:ascii="Times New Roman" w:hAnsi="Times New Roman" w:cs="Times New Roman"/>
          <w:color w:val="000000" w:themeColor="text1"/>
          <w:sz w:val="20"/>
          <w:szCs w:val="20"/>
          <w:vertAlign w:val="subscript"/>
          <w:lang w:val="en-US"/>
        </w:rPr>
        <w:t>3</w:t>
      </w:r>
      <w:r w:rsidR="00406F0B" w:rsidRPr="00DC0AEA">
        <w:rPr>
          <w:rFonts w:ascii="Times New Roman" w:hAnsi="Times New Roman" w:cs="Times New Roman"/>
          <w:color w:val="000000" w:themeColor="text1"/>
          <w:sz w:val="20"/>
          <w:szCs w:val="20"/>
          <w:lang w:val="en-US"/>
        </w:rPr>
        <w:t xml:space="preserve"> solution and with Et</w:t>
      </w:r>
      <w:r w:rsidR="00406F0B" w:rsidRPr="00DC0AEA">
        <w:rPr>
          <w:rFonts w:ascii="Times New Roman" w:hAnsi="Times New Roman" w:cs="Times New Roman"/>
          <w:color w:val="000000" w:themeColor="text1"/>
          <w:sz w:val="20"/>
          <w:szCs w:val="20"/>
          <w:vertAlign w:val="subscript"/>
          <w:lang w:val="en-US"/>
        </w:rPr>
        <w:t>2</w:t>
      </w:r>
      <w:r w:rsidR="00406F0B" w:rsidRPr="00DC0AEA">
        <w:rPr>
          <w:rFonts w:ascii="Times New Roman" w:hAnsi="Times New Roman" w:cs="Times New Roman"/>
          <w:color w:val="000000" w:themeColor="text1"/>
          <w:sz w:val="20"/>
          <w:szCs w:val="20"/>
          <w:lang w:val="en-US"/>
        </w:rPr>
        <w:t>O affording 5-bromo-N2,N9-di(quinolin-3-yl)-1,10-phenan throline-2,9-dicarboxamide (</w:t>
      </w:r>
      <w:r w:rsidR="00406F0B" w:rsidRPr="00DC0AEA">
        <w:rPr>
          <w:rFonts w:ascii="Times New Roman" w:hAnsi="Times New Roman" w:cs="Times New Roman"/>
          <w:b/>
          <w:color w:val="000000" w:themeColor="text1"/>
          <w:sz w:val="20"/>
          <w:szCs w:val="20"/>
          <w:lang w:val="en-US"/>
        </w:rPr>
        <w:t>5</w:t>
      </w:r>
      <w:r w:rsidR="00406F0B" w:rsidRPr="00DC0AEA">
        <w:rPr>
          <w:rFonts w:ascii="Times New Roman" w:hAnsi="Times New Roman" w:cs="Times New Roman"/>
          <w:color w:val="000000" w:themeColor="text1"/>
          <w:sz w:val="20"/>
          <w:szCs w:val="20"/>
          <w:lang w:val="en-US"/>
        </w:rPr>
        <w:t>, 153 mg, 0,255 mmol, 89 % yield) as a green powder.</w:t>
      </w:r>
    </w:p>
    <w:p w:rsidR="00406F0B" w:rsidRPr="00DC0AEA" w:rsidRDefault="00406F0B" w:rsidP="00406F0B">
      <w:pPr>
        <w:spacing w:after="0" w:line="360" w:lineRule="auto"/>
        <w:jc w:val="both"/>
        <w:rPr>
          <w:rFonts w:ascii="Times New Roman" w:hAnsi="Times New Roman" w:cs="Times New Roman"/>
          <w:sz w:val="20"/>
          <w:szCs w:val="20"/>
          <w:lang w:val="en-US"/>
        </w:rPr>
      </w:pPr>
      <w:r w:rsidRPr="00DC0AEA">
        <w:rPr>
          <w:rFonts w:ascii="Times New Roman" w:hAnsi="Times New Roman" w:cs="Times New Roman"/>
          <w:sz w:val="20"/>
          <w:szCs w:val="20"/>
          <w:lang w:val="en-US"/>
        </w:rPr>
        <w:t xml:space="preserve">Stable till 300 °C; </w:t>
      </w:r>
      <w:r w:rsidRPr="00DC0AEA">
        <w:rPr>
          <w:rFonts w:ascii="Times New Roman" w:hAnsi="Times New Roman" w:cs="Times New Roman"/>
          <w:b/>
          <w:sz w:val="20"/>
          <w:szCs w:val="20"/>
          <w:vertAlign w:val="superscript"/>
          <w:lang w:val="en-US"/>
        </w:rPr>
        <w:t>1</w:t>
      </w:r>
      <w:r w:rsidRPr="00DC0AEA">
        <w:rPr>
          <w:rFonts w:ascii="Times New Roman" w:hAnsi="Times New Roman" w:cs="Times New Roman"/>
          <w:b/>
          <w:sz w:val="20"/>
          <w:szCs w:val="20"/>
          <w:lang w:val="en-US"/>
        </w:rPr>
        <w:t>H NMR</w:t>
      </w:r>
      <w:r w:rsidRPr="00DC0AEA">
        <w:rPr>
          <w:rFonts w:ascii="Times New Roman" w:hAnsi="Times New Roman" w:cs="Times New Roman"/>
          <w:sz w:val="20"/>
          <w:szCs w:val="20"/>
          <w:lang w:val="en-US"/>
        </w:rPr>
        <w:t xml:space="preserve"> (300 MHz, </w:t>
      </w:r>
      <w:r w:rsidRPr="00DC0AEA">
        <w:rPr>
          <w:rFonts w:ascii="Times New Roman" w:hAnsi="Times New Roman" w:cs="Times New Roman"/>
          <w:sz w:val="20"/>
          <w:szCs w:val="20"/>
          <w:lang w:val="pt-BR"/>
        </w:rPr>
        <w:t>[D</w:t>
      </w:r>
      <w:r w:rsidRPr="00DC0AEA">
        <w:rPr>
          <w:rFonts w:ascii="Times New Roman" w:hAnsi="Times New Roman" w:cs="Times New Roman"/>
          <w:sz w:val="20"/>
          <w:szCs w:val="20"/>
          <w:vertAlign w:val="subscript"/>
          <w:lang w:val="pt-BR"/>
        </w:rPr>
        <w:t>6</w:t>
      </w:r>
      <w:r w:rsidRPr="00DC0AEA">
        <w:rPr>
          <w:rFonts w:ascii="Times New Roman" w:hAnsi="Times New Roman" w:cs="Times New Roman"/>
          <w:sz w:val="20"/>
          <w:szCs w:val="20"/>
          <w:lang w:val="pt-BR"/>
        </w:rPr>
        <w:t>]DMSO</w:t>
      </w:r>
      <w:r w:rsidRPr="00DC0AEA">
        <w:rPr>
          <w:rFonts w:ascii="Times New Roman" w:hAnsi="Times New Roman" w:cs="Times New Roman"/>
          <w:sz w:val="20"/>
          <w:szCs w:val="20"/>
          <w:lang w:val="en-US"/>
        </w:rPr>
        <w:t xml:space="preserve">): </w:t>
      </w:r>
      <w:r w:rsidRPr="00DC0AEA">
        <w:rPr>
          <w:rFonts w:ascii="Times New Roman" w:hAnsi="Times New Roman" w:cs="Times New Roman"/>
          <w:i/>
          <w:sz w:val="20"/>
          <w:szCs w:val="20"/>
        </w:rPr>
        <w:t>δ</w:t>
      </w:r>
      <w:r w:rsidRPr="00DC0AEA">
        <w:rPr>
          <w:rFonts w:ascii="Times New Roman" w:hAnsi="Times New Roman" w:cs="Times New Roman"/>
          <w:sz w:val="20"/>
          <w:szCs w:val="20"/>
          <w:lang w:val="en-US"/>
        </w:rPr>
        <w:t>= 11.87 (</w:t>
      </w:r>
      <w:proofErr w:type="spellStart"/>
      <w:r w:rsidRPr="00DC0AEA">
        <w:rPr>
          <w:rFonts w:ascii="Times New Roman" w:hAnsi="Times New Roman" w:cs="Times New Roman"/>
          <w:sz w:val="20"/>
          <w:szCs w:val="20"/>
          <w:lang w:val="en-US"/>
        </w:rPr>
        <w:t>bs</w:t>
      </w:r>
      <w:proofErr w:type="spellEnd"/>
      <w:r w:rsidRPr="00DC0AEA">
        <w:rPr>
          <w:rFonts w:ascii="Times New Roman" w:hAnsi="Times New Roman" w:cs="Times New Roman"/>
          <w:sz w:val="20"/>
          <w:szCs w:val="20"/>
          <w:lang w:val="en-US"/>
        </w:rPr>
        <w:t xml:space="preserve">, 2 H), 9.67 (s, 2 H), 9.15 (s, 2 H), 9.04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9.0 Hz, 1 H), 8.89-8.84 (m, 2 H), 8.80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9.0 Hz, 1 H), 8.70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9.0 Hz, 1 H), 8.11 (m, 4 H), 7.76-7.67 (m, 4 H) </w:t>
      </w:r>
      <w:proofErr w:type="spellStart"/>
      <w:r w:rsidRPr="00DC0AEA">
        <w:rPr>
          <w:rFonts w:ascii="Times New Roman" w:hAnsi="Times New Roman" w:cs="Times New Roman"/>
          <w:sz w:val="20"/>
          <w:szCs w:val="20"/>
          <w:lang w:val="en-US"/>
        </w:rPr>
        <w:t>ppm</w:t>
      </w:r>
      <w:proofErr w:type="spellEnd"/>
      <w:r w:rsidRPr="00DC0AEA">
        <w:rPr>
          <w:rFonts w:ascii="Times New Roman" w:hAnsi="Times New Roman" w:cs="Times New Roman"/>
          <w:sz w:val="20"/>
          <w:szCs w:val="20"/>
          <w:lang w:val="en-US"/>
        </w:rPr>
        <w:t xml:space="preserve">; </w:t>
      </w:r>
      <w:r w:rsidRPr="00DC0AEA">
        <w:rPr>
          <w:rFonts w:ascii="Times New Roman" w:hAnsi="Times New Roman" w:cs="Times New Roman"/>
          <w:b/>
          <w:sz w:val="20"/>
          <w:szCs w:val="20"/>
          <w:lang w:val="en-US"/>
        </w:rPr>
        <w:t>LC-MS</w:t>
      </w:r>
      <w:r w:rsidRPr="00DC0AEA">
        <w:rPr>
          <w:rFonts w:ascii="Times New Roman" w:hAnsi="Times New Roman" w:cs="Times New Roman"/>
          <w:sz w:val="20"/>
          <w:szCs w:val="20"/>
          <w:lang w:val="en-US"/>
        </w:rPr>
        <w:t xml:space="preserve"> (ESI-MS): m/z= 599.8 </w:t>
      </w:r>
      <w:r w:rsidRPr="00DC0AEA">
        <w:rPr>
          <w:rFonts w:ascii="Times New Roman" w:hAnsi="Times New Roman" w:cs="Times New Roman"/>
          <w:sz w:val="20"/>
          <w:szCs w:val="20"/>
          <w:lang w:val="pt-BR"/>
        </w:rPr>
        <w:t>[M</w:t>
      </w:r>
      <w:r w:rsidRPr="00DC0AEA">
        <w:rPr>
          <w:rFonts w:ascii="Times New Roman" w:hAnsi="Times New Roman" w:cs="Times New Roman"/>
          <w:sz w:val="20"/>
          <w:szCs w:val="20"/>
          <w:vertAlign w:val="superscript"/>
          <w:lang w:val="pt-BR"/>
        </w:rPr>
        <w:t>+</w:t>
      </w:r>
      <w:r w:rsidRPr="00DC0AEA">
        <w:rPr>
          <w:rFonts w:ascii="Times New Roman" w:hAnsi="Times New Roman" w:cs="Times New Roman"/>
          <w:sz w:val="20"/>
          <w:szCs w:val="20"/>
          <w:lang w:val="pt-BR"/>
        </w:rPr>
        <w:t>], 299.9 [M</w:t>
      </w:r>
      <w:r w:rsidRPr="00DC0AEA">
        <w:rPr>
          <w:rFonts w:ascii="Times New Roman" w:hAnsi="Times New Roman" w:cs="Times New Roman"/>
          <w:sz w:val="20"/>
          <w:szCs w:val="20"/>
          <w:vertAlign w:val="superscript"/>
          <w:lang w:val="pt-BR"/>
        </w:rPr>
        <w:t>2+</w:t>
      </w:r>
      <w:r w:rsidRPr="00DC0AEA">
        <w:rPr>
          <w:rFonts w:ascii="Times New Roman" w:hAnsi="Times New Roman" w:cs="Times New Roman"/>
          <w:sz w:val="20"/>
          <w:szCs w:val="20"/>
          <w:lang w:val="pt-BR"/>
        </w:rPr>
        <w:t xml:space="preserve">], t = 7.66 min; </w:t>
      </w:r>
      <w:r w:rsidRPr="00DC0AEA">
        <w:rPr>
          <w:rFonts w:ascii="Times New Roman" w:hAnsi="Times New Roman" w:cs="Times New Roman"/>
          <w:b/>
          <w:sz w:val="20"/>
          <w:szCs w:val="20"/>
          <w:lang w:val="en-US"/>
        </w:rPr>
        <w:t xml:space="preserve">HRMS </w:t>
      </w:r>
      <w:r w:rsidRPr="00DC0AEA">
        <w:rPr>
          <w:rFonts w:ascii="Times New Roman" w:hAnsi="Times New Roman" w:cs="Times New Roman"/>
          <w:sz w:val="20"/>
          <w:szCs w:val="20"/>
          <w:shd w:val="clear" w:color="auto" w:fill="FFFFFF"/>
          <w:lang w:val="en-US"/>
        </w:rPr>
        <w:t>(ESI-MS)</w:t>
      </w:r>
      <w:r w:rsidRPr="00DC0AEA">
        <w:rPr>
          <w:rFonts w:ascii="Times New Roman" w:hAnsi="Times New Roman" w:cs="Times New Roman"/>
          <w:sz w:val="20"/>
          <w:szCs w:val="20"/>
          <w:lang w:val="pt-BR"/>
        </w:rPr>
        <w:t>C</w:t>
      </w:r>
      <w:r w:rsidRPr="00DC0AEA">
        <w:rPr>
          <w:rFonts w:ascii="Times New Roman" w:hAnsi="Times New Roman" w:cs="Times New Roman"/>
          <w:sz w:val="20"/>
          <w:szCs w:val="20"/>
          <w:vertAlign w:val="subscript"/>
          <w:lang w:val="pt-BR"/>
        </w:rPr>
        <w:t>32</w:t>
      </w:r>
      <w:r w:rsidRPr="00DC0AEA">
        <w:rPr>
          <w:rFonts w:ascii="Times New Roman" w:hAnsi="Times New Roman" w:cs="Times New Roman"/>
          <w:sz w:val="20"/>
          <w:szCs w:val="20"/>
          <w:lang w:val="pt-BR"/>
        </w:rPr>
        <w:t>H</w:t>
      </w:r>
      <w:r w:rsidRPr="00DC0AEA">
        <w:rPr>
          <w:rFonts w:ascii="Times New Roman" w:hAnsi="Times New Roman" w:cs="Times New Roman"/>
          <w:sz w:val="20"/>
          <w:szCs w:val="20"/>
          <w:vertAlign w:val="subscript"/>
          <w:lang w:val="pt-BR"/>
        </w:rPr>
        <w:t>19</w:t>
      </w:r>
      <w:r w:rsidRPr="00DC0AEA">
        <w:rPr>
          <w:rFonts w:ascii="Times New Roman" w:hAnsi="Times New Roman" w:cs="Times New Roman"/>
          <w:sz w:val="20"/>
          <w:szCs w:val="20"/>
          <w:lang w:val="pt-BR"/>
        </w:rPr>
        <w:t>BrN</w:t>
      </w:r>
      <w:r w:rsidRPr="00DC0AEA">
        <w:rPr>
          <w:rFonts w:ascii="Times New Roman" w:hAnsi="Times New Roman" w:cs="Times New Roman"/>
          <w:sz w:val="20"/>
          <w:szCs w:val="20"/>
          <w:vertAlign w:val="subscript"/>
          <w:lang w:val="pt-BR"/>
        </w:rPr>
        <w:t>6</w:t>
      </w:r>
      <w:r w:rsidRPr="00DC0AEA">
        <w:rPr>
          <w:rFonts w:ascii="Times New Roman" w:hAnsi="Times New Roman" w:cs="Times New Roman"/>
          <w:sz w:val="20"/>
          <w:szCs w:val="20"/>
          <w:lang w:val="pt-BR"/>
        </w:rPr>
        <w:t>O</w:t>
      </w:r>
      <w:r w:rsidRPr="00DC0AEA">
        <w:rPr>
          <w:rFonts w:ascii="Times New Roman" w:hAnsi="Times New Roman" w:cs="Times New Roman"/>
          <w:sz w:val="20"/>
          <w:szCs w:val="20"/>
          <w:vertAlign w:val="subscript"/>
          <w:lang w:val="pt-BR"/>
        </w:rPr>
        <w:t>2</w:t>
      </w:r>
      <w:r w:rsidRPr="00DC0AEA">
        <w:rPr>
          <w:rFonts w:ascii="Times New Roman" w:hAnsi="Times New Roman" w:cs="Times New Roman"/>
          <w:sz w:val="20"/>
          <w:szCs w:val="20"/>
          <w:lang w:val="en-US"/>
        </w:rPr>
        <w:t xml:space="preserve">: 599.0835 (calculated: 599.0831 </w:t>
      </w:r>
      <w:r w:rsidRPr="00DC0AEA">
        <w:rPr>
          <w:rFonts w:ascii="Times New Roman" w:hAnsi="Times New Roman" w:cs="Times New Roman"/>
          <w:sz w:val="20"/>
          <w:szCs w:val="20"/>
          <w:lang w:val="pt-BR"/>
        </w:rPr>
        <w:t>C</w:t>
      </w:r>
      <w:r w:rsidRPr="00DC0AEA">
        <w:rPr>
          <w:rFonts w:ascii="Times New Roman" w:hAnsi="Times New Roman" w:cs="Times New Roman"/>
          <w:sz w:val="20"/>
          <w:szCs w:val="20"/>
          <w:vertAlign w:val="subscript"/>
          <w:lang w:val="pt-BR"/>
        </w:rPr>
        <w:t>32</w:t>
      </w:r>
      <w:r w:rsidRPr="00DC0AEA">
        <w:rPr>
          <w:rFonts w:ascii="Times New Roman" w:hAnsi="Times New Roman" w:cs="Times New Roman"/>
          <w:sz w:val="20"/>
          <w:szCs w:val="20"/>
          <w:lang w:val="pt-BR"/>
        </w:rPr>
        <w:t>H</w:t>
      </w:r>
      <w:r w:rsidRPr="00DC0AEA">
        <w:rPr>
          <w:rFonts w:ascii="Times New Roman" w:hAnsi="Times New Roman" w:cs="Times New Roman"/>
          <w:sz w:val="20"/>
          <w:szCs w:val="20"/>
          <w:vertAlign w:val="subscript"/>
          <w:lang w:val="pt-BR"/>
        </w:rPr>
        <w:t>20</w:t>
      </w:r>
      <w:r w:rsidRPr="00DC0AEA">
        <w:rPr>
          <w:rFonts w:ascii="Times New Roman" w:hAnsi="Times New Roman" w:cs="Times New Roman"/>
          <w:sz w:val="20"/>
          <w:szCs w:val="20"/>
          <w:lang w:val="pt-BR"/>
        </w:rPr>
        <w:t>BrN</w:t>
      </w:r>
      <w:r w:rsidRPr="00DC0AEA">
        <w:rPr>
          <w:rFonts w:ascii="Times New Roman" w:hAnsi="Times New Roman" w:cs="Times New Roman"/>
          <w:sz w:val="20"/>
          <w:szCs w:val="20"/>
          <w:vertAlign w:val="subscript"/>
          <w:lang w:val="pt-BR"/>
        </w:rPr>
        <w:t>6</w:t>
      </w:r>
      <w:r w:rsidRPr="00DC0AEA">
        <w:rPr>
          <w:rFonts w:ascii="Times New Roman" w:hAnsi="Times New Roman" w:cs="Times New Roman"/>
          <w:sz w:val="20"/>
          <w:szCs w:val="20"/>
          <w:lang w:val="pt-BR"/>
        </w:rPr>
        <w:t>O</w:t>
      </w:r>
      <w:r w:rsidRPr="00DC0AEA">
        <w:rPr>
          <w:rFonts w:ascii="Times New Roman" w:hAnsi="Times New Roman" w:cs="Times New Roman"/>
          <w:sz w:val="20"/>
          <w:szCs w:val="20"/>
          <w:vertAlign w:val="subscript"/>
          <w:lang w:val="pt-BR"/>
        </w:rPr>
        <w:t>2</w:t>
      </w:r>
      <w:r w:rsidRPr="00DC0AEA">
        <w:rPr>
          <w:rFonts w:ascii="Times New Roman" w:hAnsi="Times New Roman" w:cs="Times New Roman"/>
          <w:sz w:val="20"/>
          <w:szCs w:val="20"/>
          <w:vertAlign w:val="superscript"/>
          <w:lang w:val="pt-BR"/>
        </w:rPr>
        <w:t>+</w:t>
      </w:r>
      <w:r w:rsidRPr="00DC0AEA">
        <w:rPr>
          <w:rFonts w:ascii="Times New Roman" w:hAnsi="Times New Roman" w:cs="Times New Roman"/>
          <w:sz w:val="20"/>
          <w:szCs w:val="20"/>
          <w:lang w:val="en-US"/>
        </w:rPr>
        <w:t>).</w:t>
      </w:r>
    </w:p>
    <w:p w:rsidR="00406F0B" w:rsidRPr="00DC0AEA" w:rsidRDefault="00406F0B" w:rsidP="00406F0B">
      <w:pPr>
        <w:spacing w:after="0" w:line="360" w:lineRule="auto"/>
        <w:jc w:val="both"/>
        <w:rPr>
          <w:rFonts w:ascii="Times New Roman" w:hAnsi="Times New Roman" w:cs="Times New Roman"/>
          <w:b/>
          <w:sz w:val="20"/>
          <w:szCs w:val="20"/>
          <w:lang w:val="en-US"/>
        </w:rPr>
      </w:pPr>
      <w:r w:rsidRPr="00DC0AEA">
        <w:rPr>
          <w:rFonts w:ascii="Times New Roman" w:hAnsi="Times New Roman" w:cs="Times New Roman"/>
          <w:b/>
          <w:sz w:val="20"/>
          <w:szCs w:val="20"/>
          <w:lang w:val="en-US"/>
        </w:rPr>
        <w:t>3</w:t>
      </w:r>
      <w:proofErr w:type="gramStart"/>
      <w:r w:rsidRPr="00DC0AEA">
        <w:rPr>
          <w:rFonts w:ascii="Times New Roman" w:hAnsi="Times New Roman" w:cs="Times New Roman"/>
          <w:b/>
          <w:sz w:val="20"/>
          <w:szCs w:val="20"/>
          <w:lang w:val="en-US"/>
        </w:rPr>
        <w:t>,3'</w:t>
      </w:r>
      <w:proofErr w:type="gramEnd"/>
      <w:r w:rsidRPr="00DC0AEA">
        <w:rPr>
          <w:rFonts w:ascii="Times New Roman" w:hAnsi="Times New Roman" w:cs="Times New Roman"/>
          <w:b/>
          <w:sz w:val="20"/>
          <w:szCs w:val="20"/>
          <w:lang w:val="en-US"/>
        </w:rPr>
        <w:t xml:space="preserve">-((5-bromo-1,10-phenanthroline-2,9-dicarbonyl)bis(azanediyl))bis(1-methylquinolin-1-ium) </w:t>
      </w:r>
      <w:proofErr w:type="spellStart"/>
      <w:r w:rsidRPr="00DC0AEA">
        <w:rPr>
          <w:rFonts w:ascii="Times New Roman" w:hAnsi="Times New Roman" w:cs="Times New Roman"/>
          <w:b/>
          <w:sz w:val="20"/>
          <w:szCs w:val="20"/>
          <w:lang w:val="en-US"/>
        </w:rPr>
        <w:t>trifluoromethanesulfonate</w:t>
      </w:r>
      <w:proofErr w:type="spellEnd"/>
      <w:r w:rsidRPr="00DC0AEA">
        <w:rPr>
          <w:rFonts w:ascii="Times New Roman" w:hAnsi="Times New Roman" w:cs="Times New Roman"/>
          <w:b/>
          <w:sz w:val="20"/>
          <w:szCs w:val="20"/>
          <w:lang w:val="en-US"/>
        </w:rPr>
        <w:t xml:space="preserve"> (BrPhenDC3)</w:t>
      </w:r>
    </w:p>
    <w:p w:rsidR="00406F0B" w:rsidRPr="00DC0AEA" w:rsidRDefault="00137951" w:rsidP="00406F0B">
      <w:pPr>
        <w:autoSpaceDE w:val="0"/>
        <w:autoSpaceDN w:val="0"/>
        <w:adjustRightInd w:val="0"/>
        <w:spacing w:after="0" w:line="360" w:lineRule="auto"/>
        <w:jc w:val="both"/>
        <w:rPr>
          <w:rFonts w:ascii="Times New Roman" w:hAnsi="Times New Roman" w:cs="Times New Roman"/>
          <w:color w:val="000000" w:themeColor="text1"/>
          <w:sz w:val="20"/>
          <w:szCs w:val="20"/>
          <w:lang w:val="en-US"/>
        </w:rPr>
      </w:pPr>
      <w:r w:rsidRPr="00137951">
        <w:rPr>
          <w:rFonts w:ascii="Times New Roman" w:hAnsi="Times New Roman" w:cs="Times New Roman"/>
          <w:noProof/>
          <w:sz w:val="20"/>
          <w:szCs w:val="20"/>
        </w:rPr>
        <w:pict>
          <v:shape id="_x0000_s1030" type="#_x0000_t75" style="position:absolute;left:0;text-align:left;margin-left:-.3pt;margin-top:6pt;width:231.75pt;height:144.75pt;z-index:251664384">
            <v:imagedata r:id="rId13" o:title=""/>
            <w10:wrap type="square"/>
          </v:shape>
          <o:OLEObject Type="Embed" ProgID="ChemDraw.Document.6.0" ShapeID="_x0000_s1030" DrawAspect="Content" ObjectID="_1562065648" r:id="rId14"/>
        </w:pict>
      </w:r>
      <w:r w:rsidR="00406F0B" w:rsidRPr="00DC0AEA">
        <w:rPr>
          <w:rFonts w:ascii="Times New Roman" w:hAnsi="Times New Roman" w:cs="Times New Roman"/>
          <w:color w:val="000000" w:themeColor="text1"/>
          <w:sz w:val="20"/>
          <w:szCs w:val="20"/>
          <w:lang w:val="en-US"/>
        </w:rPr>
        <w:t>In a 100 ml flask, 5-bromo-N2</w:t>
      </w:r>
      <w:proofErr w:type="gramStart"/>
      <w:r w:rsidR="00406F0B" w:rsidRPr="00DC0AEA">
        <w:rPr>
          <w:rFonts w:ascii="Times New Roman" w:hAnsi="Times New Roman" w:cs="Times New Roman"/>
          <w:color w:val="000000" w:themeColor="text1"/>
          <w:sz w:val="20"/>
          <w:szCs w:val="20"/>
          <w:lang w:val="en-US"/>
        </w:rPr>
        <w:t>,N9</w:t>
      </w:r>
      <w:proofErr w:type="gramEnd"/>
      <w:r w:rsidR="00406F0B" w:rsidRPr="00DC0AEA">
        <w:rPr>
          <w:rFonts w:ascii="Times New Roman" w:hAnsi="Times New Roman" w:cs="Times New Roman"/>
          <w:color w:val="000000" w:themeColor="text1"/>
          <w:sz w:val="20"/>
          <w:szCs w:val="20"/>
          <w:lang w:val="en-US"/>
        </w:rPr>
        <w:t>-di(quinolin-3-yl)-1,10-phenanthroline-2,9-dicarboxamide (</w:t>
      </w:r>
      <w:r w:rsidR="00406F0B" w:rsidRPr="00DC0AEA">
        <w:rPr>
          <w:rFonts w:ascii="Times New Roman" w:hAnsi="Times New Roman" w:cs="Times New Roman"/>
          <w:b/>
          <w:color w:val="000000" w:themeColor="text1"/>
          <w:sz w:val="20"/>
          <w:szCs w:val="20"/>
          <w:lang w:val="en-US"/>
        </w:rPr>
        <w:t>5</w:t>
      </w:r>
      <w:r w:rsidR="00406F0B" w:rsidRPr="00DC0AEA">
        <w:rPr>
          <w:rFonts w:ascii="Times New Roman" w:hAnsi="Times New Roman" w:cs="Times New Roman"/>
          <w:color w:val="000000" w:themeColor="text1"/>
          <w:sz w:val="20"/>
          <w:szCs w:val="20"/>
          <w:lang w:val="en-US"/>
        </w:rPr>
        <w:t>, 60 mg, 0,100 mmol) was suspended in ClCH</w:t>
      </w:r>
      <w:r w:rsidR="00406F0B" w:rsidRPr="00DC0AEA">
        <w:rPr>
          <w:rFonts w:ascii="Times New Roman" w:hAnsi="Times New Roman" w:cs="Times New Roman"/>
          <w:color w:val="000000" w:themeColor="text1"/>
          <w:sz w:val="20"/>
          <w:szCs w:val="20"/>
          <w:vertAlign w:val="subscript"/>
          <w:lang w:val="en-US"/>
        </w:rPr>
        <w:t>2</w:t>
      </w:r>
      <w:r w:rsidR="00406F0B" w:rsidRPr="00DC0AEA">
        <w:rPr>
          <w:rFonts w:ascii="Times New Roman" w:hAnsi="Times New Roman" w:cs="Times New Roman"/>
          <w:color w:val="000000" w:themeColor="text1"/>
          <w:sz w:val="20"/>
          <w:szCs w:val="20"/>
          <w:lang w:val="en-US"/>
        </w:rPr>
        <w:t>CH</w:t>
      </w:r>
      <w:r w:rsidR="00406F0B" w:rsidRPr="00DC0AEA">
        <w:rPr>
          <w:rFonts w:ascii="Times New Roman" w:hAnsi="Times New Roman" w:cs="Times New Roman"/>
          <w:color w:val="000000" w:themeColor="text1"/>
          <w:sz w:val="20"/>
          <w:szCs w:val="20"/>
          <w:vertAlign w:val="subscript"/>
          <w:lang w:val="en-US"/>
        </w:rPr>
        <w:t>2</w:t>
      </w:r>
      <w:r w:rsidR="00406F0B" w:rsidRPr="00DC0AEA">
        <w:rPr>
          <w:rFonts w:ascii="Times New Roman" w:hAnsi="Times New Roman" w:cs="Times New Roman"/>
          <w:color w:val="000000" w:themeColor="text1"/>
          <w:sz w:val="20"/>
          <w:szCs w:val="20"/>
          <w:lang w:val="en-US"/>
        </w:rPr>
        <w:t xml:space="preserve">Cl (20 ml) under Argon. After refluxing for 2h, methyl </w:t>
      </w:r>
      <w:proofErr w:type="spellStart"/>
      <w:r w:rsidR="00406F0B" w:rsidRPr="00DC0AEA">
        <w:rPr>
          <w:rFonts w:ascii="Times New Roman" w:hAnsi="Times New Roman" w:cs="Times New Roman"/>
          <w:color w:val="000000" w:themeColor="text1"/>
          <w:sz w:val="20"/>
          <w:szCs w:val="20"/>
          <w:lang w:val="en-US"/>
        </w:rPr>
        <w:t>trifluoromethanesulfonate</w:t>
      </w:r>
      <w:proofErr w:type="spellEnd"/>
      <w:r w:rsidR="00406F0B" w:rsidRPr="00DC0AEA">
        <w:rPr>
          <w:rFonts w:ascii="Times New Roman" w:hAnsi="Times New Roman" w:cs="Times New Roman"/>
          <w:color w:val="000000" w:themeColor="text1"/>
          <w:sz w:val="20"/>
          <w:szCs w:val="20"/>
          <w:lang w:val="en-US"/>
        </w:rPr>
        <w:t xml:space="preserve"> (0</w:t>
      </w:r>
      <w:proofErr w:type="gramStart"/>
      <w:r w:rsidR="00406F0B" w:rsidRPr="00DC0AEA">
        <w:rPr>
          <w:rFonts w:ascii="Times New Roman" w:hAnsi="Times New Roman" w:cs="Times New Roman"/>
          <w:color w:val="000000" w:themeColor="text1"/>
          <w:sz w:val="20"/>
          <w:szCs w:val="20"/>
          <w:lang w:val="en-US"/>
        </w:rPr>
        <w:t>,4</w:t>
      </w:r>
      <w:proofErr w:type="gramEnd"/>
      <w:r w:rsidR="00406F0B" w:rsidRPr="00DC0AEA">
        <w:rPr>
          <w:rFonts w:ascii="Times New Roman" w:hAnsi="Times New Roman" w:cs="Times New Roman"/>
          <w:color w:val="000000" w:themeColor="text1"/>
          <w:sz w:val="20"/>
          <w:szCs w:val="20"/>
          <w:lang w:val="en-US"/>
        </w:rPr>
        <w:t xml:space="preserve"> ml, 3,53 </w:t>
      </w:r>
      <w:proofErr w:type="spellStart"/>
      <w:r w:rsidR="00406F0B" w:rsidRPr="00DC0AEA">
        <w:rPr>
          <w:rFonts w:ascii="Times New Roman" w:hAnsi="Times New Roman" w:cs="Times New Roman"/>
          <w:color w:val="000000" w:themeColor="text1"/>
          <w:sz w:val="20"/>
          <w:szCs w:val="20"/>
          <w:lang w:val="en-US"/>
        </w:rPr>
        <w:t>mmol</w:t>
      </w:r>
      <w:proofErr w:type="spellEnd"/>
      <w:r w:rsidR="00406F0B" w:rsidRPr="00DC0AEA">
        <w:rPr>
          <w:rFonts w:ascii="Times New Roman" w:hAnsi="Times New Roman" w:cs="Times New Roman"/>
          <w:color w:val="000000" w:themeColor="text1"/>
          <w:sz w:val="20"/>
          <w:szCs w:val="20"/>
          <w:lang w:val="en-US"/>
        </w:rPr>
        <w:t xml:space="preserve">) was added </w:t>
      </w:r>
      <w:proofErr w:type="spellStart"/>
      <w:r w:rsidR="00406F0B" w:rsidRPr="00DC0AEA">
        <w:rPr>
          <w:rFonts w:ascii="Times New Roman" w:hAnsi="Times New Roman" w:cs="Times New Roman"/>
          <w:color w:val="000000" w:themeColor="text1"/>
          <w:sz w:val="20"/>
          <w:szCs w:val="20"/>
          <w:lang w:val="en-US"/>
        </w:rPr>
        <w:t>dropwise</w:t>
      </w:r>
      <w:proofErr w:type="spellEnd"/>
      <w:r w:rsidR="00406F0B" w:rsidRPr="00DC0AEA">
        <w:rPr>
          <w:rFonts w:ascii="Times New Roman" w:hAnsi="Times New Roman" w:cs="Times New Roman"/>
          <w:color w:val="000000" w:themeColor="text1"/>
          <w:sz w:val="20"/>
          <w:szCs w:val="20"/>
          <w:lang w:val="en-US"/>
        </w:rPr>
        <w:t xml:space="preserve"> over 2 min and mixture was refluxed for 16h. The formed precipitate was filtered, washed </w:t>
      </w:r>
      <w:r w:rsidR="00406F0B" w:rsidRPr="00DC0AEA">
        <w:rPr>
          <w:rFonts w:ascii="Times New Roman" w:hAnsi="Times New Roman" w:cs="Times New Roman"/>
          <w:color w:val="000000" w:themeColor="text1"/>
          <w:sz w:val="20"/>
          <w:szCs w:val="20"/>
          <w:lang w:val="en-US"/>
        </w:rPr>
        <w:lastRenderedPageBreak/>
        <w:t>with Et</w:t>
      </w:r>
      <w:r w:rsidR="00406F0B" w:rsidRPr="00DC0AEA">
        <w:rPr>
          <w:rFonts w:ascii="Times New Roman" w:hAnsi="Times New Roman" w:cs="Times New Roman"/>
          <w:color w:val="000000" w:themeColor="text1"/>
          <w:sz w:val="20"/>
          <w:szCs w:val="20"/>
          <w:vertAlign w:val="subscript"/>
          <w:lang w:val="en-US"/>
        </w:rPr>
        <w:t>2</w:t>
      </w:r>
      <w:r w:rsidR="00406F0B" w:rsidRPr="00DC0AEA">
        <w:rPr>
          <w:rFonts w:ascii="Times New Roman" w:hAnsi="Times New Roman" w:cs="Times New Roman"/>
          <w:color w:val="000000" w:themeColor="text1"/>
          <w:sz w:val="20"/>
          <w:szCs w:val="20"/>
          <w:lang w:val="en-US"/>
        </w:rPr>
        <w:t>O affording 6</w:t>
      </w:r>
      <w:proofErr w:type="gramStart"/>
      <w:r w:rsidR="00406F0B" w:rsidRPr="00DC0AEA">
        <w:rPr>
          <w:rFonts w:ascii="Times New Roman" w:hAnsi="Times New Roman" w:cs="Times New Roman"/>
          <w:color w:val="000000" w:themeColor="text1"/>
          <w:sz w:val="20"/>
          <w:szCs w:val="20"/>
          <w:lang w:val="en-US"/>
        </w:rPr>
        <w:t>,6'</w:t>
      </w:r>
      <w:proofErr w:type="gramEnd"/>
      <w:r w:rsidR="00406F0B" w:rsidRPr="00DC0AEA">
        <w:rPr>
          <w:rFonts w:ascii="Times New Roman" w:hAnsi="Times New Roman" w:cs="Times New Roman"/>
          <w:color w:val="000000" w:themeColor="text1"/>
          <w:sz w:val="20"/>
          <w:szCs w:val="20"/>
          <w:lang w:val="en-US"/>
        </w:rPr>
        <w:t xml:space="preserve">-((5-bromo-1,10-phenanthroline-2,9-dicarbonyl)bis(azanediyl))bis(1-methylqui nolin-1-ium) </w:t>
      </w:r>
      <w:proofErr w:type="spellStart"/>
      <w:r w:rsidR="00406F0B" w:rsidRPr="00DC0AEA">
        <w:rPr>
          <w:rFonts w:ascii="Times New Roman" w:hAnsi="Times New Roman" w:cs="Times New Roman"/>
          <w:color w:val="000000" w:themeColor="text1"/>
          <w:sz w:val="20"/>
          <w:szCs w:val="20"/>
          <w:lang w:val="en-US"/>
        </w:rPr>
        <w:t>trifluoromethanesulfonate</w:t>
      </w:r>
      <w:proofErr w:type="spellEnd"/>
      <w:r w:rsidR="00406F0B" w:rsidRPr="00DC0AEA">
        <w:rPr>
          <w:rFonts w:ascii="Times New Roman" w:hAnsi="Times New Roman" w:cs="Times New Roman"/>
          <w:color w:val="000000" w:themeColor="text1"/>
          <w:sz w:val="20"/>
          <w:szCs w:val="20"/>
          <w:lang w:val="en-US"/>
        </w:rPr>
        <w:t xml:space="preserve"> (</w:t>
      </w:r>
      <w:r w:rsidR="00406F0B" w:rsidRPr="00DC0AEA">
        <w:rPr>
          <w:rFonts w:ascii="Times New Roman" w:hAnsi="Times New Roman" w:cs="Times New Roman"/>
          <w:b/>
          <w:color w:val="000000" w:themeColor="text1"/>
          <w:sz w:val="20"/>
          <w:szCs w:val="20"/>
          <w:lang w:val="en-US"/>
        </w:rPr>
        <w:t>BrPhenDC3</w:t>
      </w:r>
      <w:r w:rsidR="00406F0B" w:rsidRPr="00DC0AEA">
        <w:rPr>
          <w:rFonts w:ascii="Times New Roman" w:hAnsi="Times New Roman" w:cs="Times New Roman"/>
          <w:color w:val="000000" w:themeColor="text1"/>
          <w:sz w:val="20"/>
          <w:szCs w:val="20"/>
          <w:lang w:val="en-US"/>
        </w:rPr>
        <w:t>, 79 mg, 0,085 mmol, 85 % yield) as a dark yellow powder.</w:t>
      </w:r>
    </w:p>
    <w:p w:rsidR="00406F0B" w:rsidRPr="00DC0AEA" w:rsidRDefault="00406F0B" w:rsidP="00406F0B">
      <w:pPr>
        <w:autoSpaceDE w:val="0"/>
        <w:autoSpaceDN w:val="0"/>
        <w:adjustRightInd w:val="0"/>
        <w:spacing w:after="0" w:line="360" w:lineRule="auto"/>
        <w:jc w:val="both"/>
        <w:rPr>
          <w:rFonts w:ascii="Times New Roman" w:hAnsi="Times New Roman" w:cs="Times New Roman"/>
          <w:sz w:val="20"/>
          <w:szCs w:val="20"/>
          <w:lang w:val="en-US"/>
        </w:rPr>
      </w:pPr>
      <w:r w:rsidRPr="00DC0AEA">
        <w:rPr>
          <w:rFonts w:ascii="Times New Roman" w:hAnsi="Times New Roman" w:cs="Times New Roman"/>
          <w:sz w:val="20"/>
          <w:szCs w:val="20"/>
          <w:lang w:val="en-US"/>
        </w:rPr>
        <w:t xml:space="preserve">Dec. &gt; 237 °C; </w:t>
      </w:r>
      <w:r w:rsidRPr="00DC0AEA">
        <w:rPr>
          <w:rFonts w:ascii="Times New Roman" w:hAnsi="Times New Roman" w:cs="Times New Roman"/>
          <w:b/>
          <w:sz w:val="20"/>
          <w:szCs w:val="20"/>
          <w:vertAlign w:val="superscript"/>
          <w:lang w:val="en-US"/>
        </w:rPr>
        <w:t>1</w:t>
      </w:r>
      <w:r w:rsidRPr="00DC0AEA">
        <w:rPr>
          <w:rFonts w:ascii="Times New Roman" w:hAnsi="Times New Roman" w:cs="Times New Roman"/>
          <w:b/>
          <w:sz w:val="20"/>
          <w:szCs w:val="20"/>
          <w:lang w:val="en-US"/>
        </w:rPr>
        <w:t>H NMR</w:t>
      </w:r>
      <w:r w:rsidRPr="00DC0AEA">
        <w:rPr>
          <w:rFonts w:ascii="Times New Roman" w:hAnsi="Times New Roman" w:cs="Times New Roman"/>
          <w:sz w:val="20"/>
          <w:szCs w:val="20"/>
          <w:lang w:val="en-US"/>
        </w:rPr>
        <w:t xml:space="preserve"> (300 MHz, </w:t>
      </w:r>
      <w:r w:rsidRPr="00DC0AEA">
        <w:rPr>
          <w:rFonts w:ascii="Times New Roman" w:hAnsi="Times New Roman" w:cs="Times New Roman"/>
          <w:sz w:val="20"/>
          <w:szCs w:val="20"/>
          <w:lang w:val="pt-BR"/>
        </w:rPr>
        <w:t>[D</w:t>
      </w:r>
      <w:r w:rsidRPr="00DC0AEA">
        <w:rPr>
          <w:rFonts w:ascii="Times New Roman" w:hAnsi="Times New Roman" w:cs="Times New Roman"/>
          <w:sz w:val="20"/>
          <w:szCs w:val="20"/>
          <w:vertAlign w:val="subscript"/>
          <w:lang w:val="pt-BR"/>
        </w:rPr>
        <w:t>6</w:t>
      </w:r>
      <w:r w:rsidRPr="00DC0AEA">
        <w:rPr>
          <w:rFonts w:ascii="Times New Roman" w:hAnsi="Times New Roman" w:cs="Times New Roman"/>
          <w:sz w:val="20"/>
          <w:szCs w:val="20"/>
          <w:lang w:val="pt-BR"/>
        </w:rPr>
        <w:t>]DMSO</w:t>
      </w:r>
      <w:r w:rsidRPr="00DC0AEA">
        <w:rPr>
          <w:rFonts w:ascii="Times New Roman" w:hAnsi="Times New Roman" w:cs="Times New Roman"/>
          <w:sz w:val="20"/>
          <w:szCs w:val="20"/>
          <w:lang w:val="en-US"/>
        </w:rPr>
        <w:t xml:space="preserve">): </w:t>
      </w:r>
      <w:r w:rsidRPr="00DC0AEA">
        <w:rPr>
          <w:rFonts w:ascii="Times New Roman" w:hAnsi="Times New Roman" w:cs="Times New Roman"/>
          <w:i/>
          <w:sz w:val="20"/>
          <w:szCs w:val="20"/>
        </w:rPr>
        <w:t>δ</w:t>
      </w:r>
      <w:r w:rsidRPr="00DC0AEA">
        <w:rPr>
          <w:rFonts w:ascii="Times New Roman" w:hAnsi="Times New Roman" w:cs="Times New Roman"/>
          <w:sz w:val="20"/>
          <w:szCs w:val="20"/>
          <w:lang w:val="en-US"/>
        </w:rPr>
        <w:t xml:space="preserve">= 10.30 (s, 2 H), 9.90 (s, 2 H), 9.12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9.0 Hz, 1 H), 8.97-8.93 (m, 2 H), 8.88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9.0 Hz, 1 H), 8.80 (d, </w:t>
      </w:r>
      <w:r w:rsidRPr="00DC0AEA">
        <w:rPr>
          <w:rFonts w:ascii="Times New Roman" w:hAnsi="Times New Roman" w:cs="Times New Roman"/>
          <w:i/>
          <w:sz w:val="20"/>
          <w:szCs w:val="20"/>
          <w:lang w:val="en-US"/>
        </w:rPr>
        <w:t>J</w:t>
      </w:r>
      <w:r w:rsidRPr="00DC0AEA">
        <w:rPr>
          <w:rFonts w:ascii="Times New Roman" w:hAnsi="Times New Roman" w:cs="Times New Roman"/>
          <w:sz w:val="20"/>
          <w:szCs w:val="20"/>
          <w:lang w:val="en-US"/>
        </w:rPr>
        <w:t xml:space="preserve"> = 9.0 Hz, 1 H), 8.58-8.53 (m, 4 H) 8.30-8.25 (m, 2H), 8.12-8.07 (m, 2 H), 7.45 (s, 6 H) </w:t>
      </w:r>
      <w:proofErr w:type="spellStart"/>
      <w:r w:rsidRPr="00DC0AEA">
        <w:rPr>
          <w:rFonts w:ascii="Times New Roman" w:hAnsi="Times New Roman" w:cs="Times New Roman"/>
          <w:sz w:val="20"/>
          <w:szCs w:val="20"/>
          <w:lang w:val="en-US"/>
        </w:rPr>
        <w:t>ppm</w:t>
      </w:r>
      <w:proofErr w:type="spellEnd"/>
      <w:r w:rsidRPr="00DC0AEA">
        <w:rPr>
          <w:rFonts w:ascii="Times New Roman" w:hAnsi="Times New Roman" w:cs="Times New Roman"/>
          <w:sz w:val="20"/>
          <w:szCs w:val="20"/>
          <w:lang w:val="en-US"/>
        </w:rPr>
        <w:t xml:space="preserve">; </w:t>
      </w:r>
      <w:r w:rsidRPr="00DC0AEA">
        <w:rPr>
          <w:rFonts w:ascii="Times New Roman" w:hAnsi="Times New Roman" w:cs="Times New Roman"/>
          <w:b/>
          <w:sz w:val="20"/>
          <w:szCs w:val="20"/>
          <w:vertAlign w:val="superscript"/>
          <w:lang w:val="en-US"/>
        </w:rPr>
        <w:t>13</w:t>
      </w:r>
      <w:r w:rsidRPr="00DC0AEA">
        <w:rPr>
          <w:rFonts w:ascii="Times New Roman" w:hAnsi="Times New Roman" w:cs="Times New Roman"/>
          <w:b/>
          <w:sz w:val="20"/>
          <w:szCs w:val="20"/>
          <w:lang w:val="en-US"/>
        </w:rPr>
        <w:t>C NMR</w:t>
      </w:r>
      <w:r w:rsidRPr="00DC0AEA">
        <w:rPr>
          <w:rFonts w:ascii="Times New Roman" w:hAnsi="Times New Roman" w:cs="Times New Roman"/>
          <w:sz w:val="20"/>
          <w:szCs w:val="20"/>
          <w:lang w:val="en-US"/>
        </w:rPr>
        <w:t xml:space="preserve"> (75 MHz, </w:t>
      </w:r>
      <w:r w:rsidRPr="00DC0AEA">
        <w:rPr>
          <w:rFonts w:ascii="Times New Roman" w:hAnsi="Times New Roman" w:cs="Times New Roman"/>
          <w:sz w:val="20"/>
          <w:szCs w:val="20"/>
          <w:lang w:val="pt-BR"/>
        </w:rPr>
        <w:t>[D</w:t>
      </w:r>
      <w:r w:rsidRPr="00DC0AEA">
        <w:rPr>
          <w:rFonts w:ascii="Times New Roman" w:hAnsi="Times New Roman" w:cs="Times New Roman"/>
          <w:sz w:val="20"/>
          <w:szCs w:val="20"/>
          <w:vertAlign w:val="subscript"/>
          <w:lang w:val="pt-BR"/>
        </w:rPr>
        <w:t>6</w:t>
      </w:r>
      <w:r w:rsidRPr="00DC0AEA">
        <w:rPr>
          <w:rFonts w:ascii="Times New Roman" w:hAnsi="Times New Roman" w:cs="Times New Roman"/>
          <w:sz w:val="20"/>
          <w:szCs w:val="20"/>
          <w:lang w:val="pt-BR"/>
        </w:rPr>
        <w:t>]DMSO</w:t>
      </w:r>
      <w:r w:rsidRPr="00DC0AEA">
        <w:rPr>
          <w:rFonts w:ascii="Times New Roman" w:hAnsi="Times New Roman" w:cs="Times New Roman"/>
          <w:sz w:val="20"/>
          <w:szCs w:val="20"/>
          <w:lang w:val="en-US"/>
        </w:rPr>
        <w:t xml:space="preserve">): </w:t>
      </w:r>
      <w:r w:rsidRPr="00DC0AEA">
        <w:rPr>
          <w:rFonts w:ascii="Times New Roman" w:hAnsi="Times New Roman" w:cs="Times New Roman"/>
          <w:i/>
          <w:sz w:val="20"/>
          <w:szCs w:val="20"/>
        </w:rPr>
        <w:t>δ</w:t>
      </w:r>
      <w:r w:rsidRPr="00DC0AEA">
        <w:rPr>
          <w:rFonts w:ascii="Times New Roman" w:hAnsi="Times New Roman" w:cs="Times New Roman"/>
          <w:sz w:val="20"/>
          <w:szCs w:val="20"/>
          <w:lang w:val="en-US"/>
        </w:rPr>
        <w:t xml:space="preserve">= 165.27, 165.01, 150.86, 150.62, 147.58, 147.50, 146.34, 145.24, 140.59, 140.54, 137.50, 137.46, 136.88, 136.70, 135.90, 135.86, 134.55, 134.48, 134.16, 133.39, 132.20, 132.02, 131.89, 131.03, 125.15, 124.71, 124.14, 123.85, 121.28, 121.11, 47.96, 42.00, 41.91, 41.83, 41.74, 41.66, 41.57, 41.50, 41.41, 41.24, 41.07, 40.91 </w:t>
      </w:r>
      <w:proofErr w:type="spellStart"/>
      <w:r w:rsidRPr="00DC0AEA">
        <w:rPr>
          <w:rFonts w:ascii="Times New Roman" w:hAnsi="Times New Roman" w:cs="Times New Roman"/>
          <w:sz w:val="20"/>
          <w:szCs w:val="20"/>
          <w:lang w:val="en-US"/>
        </w:rPr>
        <w:t>ppm</w:t>
      </w:r>
      <w:proofErr w:type="spellEnd"/>
      <w:r w:rsidRPr="00DC0AEA">
        <w:rPr>
          <w:rFonts w:ascii="Times New Roman" w:hAnsi="Times New Roman" w:cs="Times New Roman"/>
          <w:sz w:val="20"/>
          <w:szCs w:val="20"/>
          <w:lang w:val="en-US"/>
        </w:rPr>
        <w:t xml:space="preserve">; </w:t>
      </w:r>
      <w:r w:rsidRPr="00DC0AEA">
        <w:rPr>
          <w:rFonts w:ascii="Times New Roman" w:hAnsi="Times New Roman" w:cs="Times New Roman"/>
          <w:b/>
          <w:sz w:val="20"/>
          <w:szCs w:val="20"/>
          <w:lang w:val="en-US"/>
        </w:rPr>
        <w:t>LC-LRMS</w:t>
      </w:r>
      <w:r w:rsidRPr="00DC0AEA">
        <w:rPr>
          <w:rFonts w:ascii="Times New Roman" w:hAnsi="Times New Roman" w:cs="Times New Roman"/>
          <w:sz w:val="20"/>
          <w:szCs w:val="20"/>
          <w:lang w:val="en-US"/>
        </w:rPr>
        <w:t xml:space="preserve"> (ESI-MS): m/z= </w:t>
      </w:r>
      <w:r w:rsidRPr="00DC0AEA">
        <w:rPr>
          <w:rFonts w:ascii="Times New Roman" w:hAnsi="Times New Roman" w:cs="Times New Roman"/>
          <w:sz w:val="20"/>
          <w:szCs w:val="20"/>
          <w:lang w:val="pt-BR"/>
        </w:rPr>
        <w:t>314 [M</w:t>
      </w:r>
      <w:r w:rsidRPr="00DC0AEA">
        <w:rPr>
          <w:rFonts w:ascii="Times New Roman" w:hAnsi="Times New Roman" w:cs="Times New Roman"/>
          <w:sz w:val="20"/>
          <w:szCs w:val="20"/>
          <w:vertAlign w:val="superscript"/>
          <w:lang w:val="pt-BR"/>
        </w:rPr>
        <w:t>2+</w:t>
      </w:r>
      <w:r w:rsidRPr="00DC0AEA">
        <w:rPr>
          <w:rFonts w:ascii="Times New Roman" w:hAnsi="Times New Roman" w:cs="Times New Roman"/>
          <w:sz w:val="20"/>
          <w:szCs w:val="20"/>
          <w:lang w:val="pt-BR"/>
        </w:rPr>
        <w:t xml:space="preserve">-2Triflate], t = 4.25 min; </w:t>
      </w:r>
      <w:r w:rsidRPr="00DC0AEA">
        <w:rPr>
          <w:rFonts w:ascii="Times New Roman" w:hAnsi="Times New Roman" w:cs="Times New Roman"/>
          <w:b/>
          <w:sz w:val="20"/>
          <w:szCs w:val="20"/>
          <w:lang w:val="en-US"/>
        </w:rPr>
        <w:t xml:space="preserve">HRMS </w:t>
      </w:r>
      <w:r w:rsidRPr="00DC0AEA">
        <w:rPr>
          <w:rFonts w:ascii="Times New Roman" w:hAnsi="Times New Roman" w:cs="Times New Roman"/>
          <w:sz w:val="20"/>
          <w:szCs w:val="20"/>
          <w:shd w:val="clear" w:color="auto" w:fill="FFFFFF"/>
          <w:lang w:val="en-US"/>
        </w:rPr>
        <w:t>(ESI-MS)</w:t>
      </w:r>
      <w:r w:rsidRPr="00DC0AEA">
        <w:rPr>
          <w:rFonts w:ascii="Times New Roman" w:hAnsi="Times New Roman" w:cs="Times New Roman"/>
          <w:sz w:val="20"/>
          <w:szCs w:val="20"/>
          <w:lang w:val="pt-BR"/>
        </w:rPr>
        <w:t>C</w:t>
      </w:r>
      <w:r w:rsidRPr="00DC0AEA">
        <w:rPr>
          <w:rFonts w:ascii="Times New Roman" w:hAnsi="Times New Roman" w:cs="Times New Roman"/>
          <w:sz w:val="20"/>
          <w:szCs w:val="20"/>
          <w:vertAlign w:val="subscript"/>
          <w:lang w:val="pt-BR"/>
        </w:rPr>
        <w:t>36</w:t>
      </w:r>
      <w:r w:rsidRPr="00DC0AEA">
        <w:rPr>
          <w:rFonts w:ascii="Times New Roman" w:hAnsi="Times New Roman" w:cs="Times New Roman"/>
          <w:sz w:val="20"/>
          <w:szCs w:val="20"/>
          <w:lang w:val="pt-BR"/>
        </w:rPr>
        <w:t>H</w:t>
      </w:r>
      <w:r w:rsidRPr="00DC0AEA">
        <w:rPr>
          <w:rFonts w:ascii="Times New Roman" w:hAnsi="Times New Roman" w:cs="Times New Roman"/>
          <w:sz w:val="20"/>
          <w:szCs w:val="20"/>
          <w:vertAlign w:val="subscript"/>
          <w:lang w:val="pt-BR"/>
        </w:rPr>
        <w:t>25</w:t>
      </w:r>
      <w:r w:rsidRPr="00DC0AEA">
        <w:rPr>
          <w:rFonts w:ascii="Times New Roman" w:hAnsi="Times New Roman" w:cs="Times New Roman"/>
          <w:sz w:val="20"/>
          <w:szCs w:val="20"/>
          <w:lang w:val="pt-BR"/>
        </w:rPr>
        <w:t>BrF</w:t>
      </w:r>
      <w:r w:rsidRPr="00DC0AEA">
        <w:rPr>
          <w:rFonts w:ascii="Times New Roman" w:hAnsi="Times New Roman" w:cs="Times New Roman"/>
          <w:sz w:val="20"/>
          <w:szCs w:val="20"/>
          <w:vertAlign w:val="subscript"/>
          <w:lang w:val="pt-BR"/>
        </w:rPr>
        <w:t>6</w:t>
      </w:r>
      <w:r w:rsidRPr="00DC0AEA">
        <w:rPr>
          <w:rFonts w:ascii="Times New Roman" w:hAnsi="Times New Roman" w:cs="Times New Roman"/>
          <w:sz w:val="20"/>
          <w:szCs w:val="20"/>
          <w:lang w:val="pt-BR"/>
        </w:rPr>
        <w:t>N</w:t>
      </w:r>
      <w:r w:rsidRPr="00DC0AEA">
        <w:rPr>
          <w:rFonts w:ascii="Times New Roman" w:hAnsi="Times New Roman" w:cs="Times New Roman"/>
          <w:sz w:val="20"/>
          <w:szCs w:val="20"/>
          <w:vertAlign w:val="subscript"/>
          <w:lang w:val="pt-BR"/>
        </w:rPr>
        <w:t>6</w:t>
      </w:r>
      <w:r w:rsidRPr="00DC0AEA">
        <w:rPr>
          <w:rFonts w:ascii="Times New Roman" w:hAnsi="Times New Roman" w:cs="Times New Roman"/>
          <w:sz w:val="20"/>
          <w:szCs w:val="20"/>
          <w:lang w:val="pt-BR"/>
        </w:rPr>
        <w:t>O</w:t>
      </w:r>
      <w:r w:rsidRPr="00DC0AEA">
        <w:rPr>
          <w:rFonts w:ascii="Times New Roman" w:hAnsi="Times New Roman" w:cs="Times New Roman"/>
          <w:sz w:val="20"/>
          <w:szCs w:val="20"/>
          <w:vertAlign w:val="subscript"/>
          <w:lang w:val="pt-BR"/>
        </w:rPr>
        <w:t>8</w:t>
      </w:r>
      <w:r w:rsidRPr="00DC0AEA">
        <w:rPr>
          <w:rFonts w:ascii="Times New Roman" w:hAnsi="Times New Roman" w:cs="Times New Roman"/>
          <w:sz w:val="20"/>
          <w:szCs w:val="20"/>
          <w:lang w:val="pt-BR"/>
        </w:rPr>
        <w:t>S</w:t>
      </w:r>
      <w:r w:rsidRPr="00DC0AEA">
        <w:rPr>
          <w:rFonts w:ascii="Times New Roman" w:hAnsi="Times New Roman" w:cs="Times New Roman"/>
          <w:sz w:val="20"/>
          <w:szCs w:val="20"/>
          <w:vertAlign w:val="subscript"/>
          <w:lang w:val="pt-BR"/>
        </w:rPr>
        <w:t>2</w:t>
      </w:r>
      <w:r w:rsidRPr="00DC0AEA">
        <w:rPr>
          <w:rFonts w:ascii="Times New Roman" w:hAnsi="Times New Roman" w:cs="Times New Roman"/>
          <w:sz w:val="20"/>
          <w:szCs w:val="20"/>
          <w:lang w:val="pt-BR"/>
        </w:rPr>
        <w:t>:</w:t>
      </w:r>
      <w:r w:rsidRPr="00DC0AEA">
        <w:rPr>
          <w:rFonts w:ascii="Times New Roman" w:hAnsi="Times New Roman" w:cs="Times New Roman"/>
          <w:sz w:val="20"/>
          <w:szCs w:val="20"/>
          <w:lang w:val="en-US"/>
        </w:rPr>
        <w:t xml:space="preserve"> 777.0712 (calculated: 777.0743 </w:t>
      </w:r>
      <w:r w:rsidRPr="00DC0AEA">
        <w:rPr>
          <w:rFonts w:ascii="Times New Roman" w:hAnsi="Times New Roman" w:cs="Times New Roman"/>
          <w:sz w:val="20"/>
          <w:szCs w:val="20"/>
          <w:lang w:val="pt-BR"/>
        </w:rPr>
        <w:t>C</w:t>
      </w:r>
      <w:r w:rsidRPr="00DC0AEA">
        <w:rPr>
          <w:rFonts w:ascii="Times New Roman" w:hAnsi="Times New Roman" w:cs="Times New Roman"/>
          <w:sz w:val="20"/>
          <w:szCs w:val="20"/>
          <w:vertAlign w:val="subscript"/>
          <w:lang w:val="pt-BR"/>
        </w:rPr>
        <w:t>35</w:t>
      </w:r>
      <w:r w:rsidRPr="00DC0AEA">
        <w:rPr>
          <w:rFonts w:ascii="Times New Roman" w:hAnsi="Times New Roman" w:cs="Times New Roman"/>
          <w:sz w:val="20"/>
          <w:szCs w:val="20"/>
          <w:lang w:val="pt-BR"/>
        </w:rPr>
        <w:t>H</w:t>
      </w:r>
      <w:r w:rsidRPr="00DC0AEA">
        <w:rPr>
          <w:rFonts w:ascii="Times New Roman" w:hAnsi="Times New Roman" w:cs="Times New Roman"/>
          <w:sz w:val="20"/>
          <w:szCs w:val="20"/>
          <w:vertAlign w:val="subscript"/>
          <w:lang w:val="pt-BR"/>
        </w:rPr>
        <w:t>25</w:t>
      </w:r>
      <w:r w:rsidRPr="00DC0AEA">
        <w:rPr>
          <w:rFonts w:ascii="Times New Roman" w:hAnsi="Times New Roman" w:cs="Times New Roman"/>
          <w:sz w:val="20"/>
          <w:szCs w:val="20"/>
          <w:lang w:val="pt-BR"/>
        </w:rPr>
        <w:t>BrF</w:t>
      </w:r>
      <w:r w:rsidRPr="00DC0AEA">
        <w:rPr>
          <w:rFonts w:ascii="Times New Roman" w:hAnsi="Times New Roman" w:cs="Times New Roman"/>
          <w:sz w:val="20"/>
          <w:szCs w:val="20"/>
          <w:vertAlign w:val="subscript"/>
          <w:lang w:val="pt-BR"/>
        </w:rPr>
        <w:t>3</w:t>
      </w:r>
      <w:r w:rsidRPr="00DC0AEA">
        <w:rPr>
          <w:rFonts w:ascii="Times New Roman" w:hAnsi="Times New Roman" w:cs="Times New Roman"/>
          <w:sz w:val="20"/>
          <w:szCs w:val="20"/>
          <w:lang w:val="pt-BR"/>
        </w:rPr>
        <w:t>N</w:t>
      </w:r>
      <w:r w:rsidRPr="00DC0AEA">
        <w:rPr>
          <w:rFonts w:ascii="Times New Roman" w:hAnsi="Times New Roman" w:cs="Times New Roman"/>
          <w:sz w:val="20"/>
          <w:szCs w:val="20"/>
          <w:vertAlign w:val="subscript"/>
          <w:lang w:val="pt-BR"/>
        </w:rPr>
        <w:t>6</w:t>
      </w:r>
      <w:r w:rsidRPr="00DC0AEA">
        <w:rPr>
          <w:rFonts w:ascii="Times New Roman" w:hAnsi="Times New Roman" w:cs="Times New Roman"/>
          <w:sz w:val="20"/>
          <w:szCs w:val="20"/>
          <w:lang w:val="pt-BR"/>
        </w:rPr>
        <w:t>O</w:t>
      </w:r>
      <w:r w:rsidRPr="00DC0AEA">
        <w:rPr>
          <w:rFonts w:ascii="Times New Roman" w:hAnsi="Times New Roman" w:cs="Times New Roman"/>
          <w:sz w:val="20"/>
          <w:szCs w:val="20"/>
          <w:vertAlign w:val="subscript"/>
          <w:lang w:val="pt-BR"/>
        </w:rPr>
        <w:t>5</w:t>
      </w:r>
      <w:r w:rsidRPr="00DC0AEA">
        <w:rPr>
          <w:rFonts w:ascii="Times New Roman" w:hAnsi="Times New Roman" w:cs="Times New Roman"/>
          <w:sz w:val="20"/>
          <w:szCs w:val="20"/>
          <w:lang w:val="pt-BR"/>
        </w:rPr>
        <w:t>S</w:t>
      </w:r>
      <w:r w:rsidRPr="00DC0AEA">
        <w:rPr>
          <w:rFonts w:ascii="Times New Roman" w:hAnsi="Times New Roman" w:cs="Times New Roman"/>
          <w:sz w:val="20"/>
          <w:szCs w:val="20"/>
          <w:vertAlign w:val="superscript"/>
          <w:lang w:val="pt-BR"/>
        </w:rPr>
        <w:t>+</w:t>
      </w:r>
      <w:r w:rsidRPr="00DC0AEA">
        <w:rPr>
          <w:rFonts w:ascii="Times New Roman" w:hAnsi="Times New Roman" w:cs="Times New Roman"/>
          <w:sz w:val="20"/>
          <w:szCs w:val="20"/>
          <w:lang w:val="en-US"/>
        </w:rPr>
        <w:t>).</w:t>
      </w:r>
    </w:p>
    <w:p w:rsidR="00406F0B" w:rsidRPr="00DC0AEA" w:rsidRDefault="00406F0B" w:rsidP="00406F0B">
      <w:pPr>
        <w:spacing w:after="0" w:line="360" w:lineRule="auto"/>
        <w:jc w:val="both"/>
        <w:rPr>
          <w:rFonts w:ascii="Times New Roman" w:hAnsi="Times New Roman" w:cs="Times New Roman"/>
          <w:sz w:val="20"/>
          <w:szCs w:val="20"/>
          <w:lang w:val="en-US"/>
        </w:rPr>
      </w:pPr>
      <w:r w:rsidRPr="00DC0AEA">
        <w:rPr>
          <w:rFonts w:ascii="Times New Roman" w:hAnsi="Times New Roman" w:cs="Times New Roman"/>
          <w:b/>
          <w:sz w:val="20"/>
          <w:szCs w:val="20"/>
          <w:lang w:val="en-US"/>
        </w:rPr>
        <w:t>Table S1</w:t>
      </w:r>
      <w:r w:rsidR="005A6EE0">
        <w:rPr>
          <w:rFonts w:ascii="Times New Roman" w:hAnsi="Times New Roman" w:cs="Times New Roman"/>
          <w:b/>
          <w:sz w:val="20"/>
          <w:szCs w:val="20"/>
          <w:lang w:val="en-US"/>
        </w:rPr>
        <w:t>:</w:t>
      </w:r>
      <w:r w:rsidRPr="00DC0AEA">
        <w:rPr>
          <w:rFonts w:ascii="Times New Roman" w:hAnsi="Times New Roman" w:cs="Times New Roman"/>
          <w:b/>
          <w:sz w:val="20"/>
          <w:szCs w:val="20"/>
          <w:lang w:val="en-US"/>
        </w:rPr>
        <w:t xml:space="preserve"> </w:t>
      </w:r>
      <w:r w:rsidRPr="00DC0AEA">
        <w:rPr>
          <w:rFonts w:ascii="Times New Roman" w:hAnsi="Times New Roman" w:cs="Times New Roman"/>
          <w:sz w:val="20"/>
          <w:szCs w:val="20"/>
          <w:lang w:val="en-GB"/>
        </w:rPr>
        <w:t>Percentage of cell growth inhibition</w:t>
      </w:r>
      <w:r w:rsidRPr="00DC0AEA">
        <w:rPr>
          <w:rFonts w:ascii="Times New Roman" w:hAnsi="Times New Roman" w:cs="Times New Roman"/>
          <w:sz w:val="20"/>
          <w:szCs w:val="20"/>
          <w:lang w:val="en-US"/>
        </w:rPr>
        <w:t xml:space="preserve"> ± standard error. Cytotoxicity of Br-PhenDC3 and PhenDC3 in DMSO performed in triplicate at 10</w:t>
      </w:r>
      <w:r w:rsidRPr="00DC0AEA">
        <w:rPr>
          <w:rFonts w:ascii="Times New Roman" w:hAnsi="Times New Roman" w:cs="Times New Roman"/>
          <w:sz w:val="20"/>
          <w:szCs w:val="20"/>
          <w:vertAlign w:val="superscript"/>
          <w:lang w:val="en-US"/>
        </w:rPr>
        <w:t>-5</w:t>
      </w:r>
      <w:r w:rsidRPr="00DC0AEA">
        <w:rPr>
          <w:rFonts w:ascii="Times New Roman" w:hAnsi="Times New Roman" w:cs="Times New Roman"/>
          <w:sz w:val="20"/>
          <w:szCs w:val="20"/>
          <w:lang w:val="en-US"/>
        </w:rPr>
        <w:t xml:space="preserve"> M on KB (keratin-forming tumor cell line HeLa), A549 (adenocarcinomic human alveolar basal epithelial cells), MCF7 (human breast adenocarcinoma cell line), MRC5 (human fetal lung fibroblast cells), HCT116 (human colon cancer cell line) cell lines. Cytotoxicity of PhenDC3 in DMSO performed in triplicate at 10</w:t>
      </w:r>
      <w:r w:rsidRPr="00DC0AEA">
        <w:rPr>
          <w:rFonts w:ascii="Times New Roman" w:hAnsi="Times New Roman" w:cs="Times New Roman"/>
          <w:sz w:val="20"/>
          <w:szCs w:val="20"/>
          <w:vertAlign w:val="superscript"/>
          <w:lang w:val="en-US"/>
        </w:rPr>
        <w:t>-5</w:t>
      </w:r>
      <w:r w:rsidRPr="00DC0AEA">
        <w:rPr>
          <w:rFonts w:ascii="Times New Roman" w:hAnsi="Times New Roman" w:cs="Times New Roman"/>
          <w:sz w:val="20"/>
          <w:szCs w:val="20"/>
          <w:lang w:val="en-US"/>
        </w:rPr>
        <w:t xml:space="preserve"> M (bold) on KB, A549, and MRC5 cell lines. </w:t>
      </w:r>
    </w:p>
    <w:tbl>
      <w:tblPr>
        <w:tblStyle w:val="TableGrid"/>
        <w:tblW w:w="0" w:type="auto"/>
        <w:jc w:val="center"/>
        <w:tblLook w:val="04A0"/>
      </w:tblPr>
      <w:tblGrid>
        <w:gridCol w:w="1696"/>
        <w:gridCol w:w="1276"/>
        <w:gridCol w:w="1280"/>
        <w:gridCol w:w="1361"/>
        <w:gridCol w:w="1361"/>
        <w:gridCol w:w="1247"/>
      </w:tblGrid>
      <w:tr w:rsidR="00406F0B" w:rsidRPr="00DC0AEA" w:rsidTr="00AE5AED">
        <w:trPr>
          <w:trHeight w:val="454"/>
          <w:jc w:val="center"/>
        </w:trPr>
        <w:tc>
          <w:tcPr>
            <w:tcW w:w="1696" w:type="dxa"/>
            <w:shd w:val="clear" w:color="auto" w:fill="auto"/>
            <w:vAlign w:val="center"/>
          </w:tcPr>
          <w:p w:rsidR="00406F0B" w:rsidRPr="00DC0AEA" w:rsidRDefault="00406F0B" w:rsidP="00AE5AED">
            <w:pPr>
              <w:spacing w:line="360" w:lineRule="auto"/>
              <w:jc w:val="both"/>
              <w:rPr>
                <w:rFonts w:ascii="Times New Roman" w:hAnsi="Times New Roman"/>
                <w:bCs/>
                <w:lang w:val="en-US"/>
              </w:rPr>
            </w:pPr>
          </w:p>
        </w:tc>
        <w:tc>
          <w:tcPr>
            <w:tcW w:w="1276" w:type="dxa"/>
            <w:shd w:val="clear" w:color="auto" w:fill="auto"/>
            <w:vAlign w:val="center"/>
          </w:tcPr>
          <w:p w:rsidR="00406F0B" w:rsidRPr="00DC0AEA" w:rsidRDefault="00406F0B" w:rsidP="00AE5AED">
            <w:pPr>
              <w:spacing w:line="360" w:lineRule="auto"/>
              <w:jc w:val="both"/>
              <w:rPr>
                <w:rFonts w:ascii="Times New Roman" w:hAnsi="Times New Roman"/>
                <w:b/>
                <w:bCs/>
              </w:rPr>
            </w:pPr>
            <w:r w:rsidRPr="00DC0AEA">
              <w:rPr>
                <w:rFonts w:ascii="Times New Roman" w:hAnsi="Times New Roman"/>
                <w:b/>
                <w:bCs/>
              </w:rPr>
              <w:t>KB</w:t>
            </w:r>
          </w:p>
        </w:tc>
        <w:tc>
          <w:tcPr>
            <w:tcW w:w="1280" w:type="dxa"/>
            <w:shd w:val="clear" w:color="auto" w:fill="auto"/>
            <w:vAlign w:val="center"/>
          </w:tcPr>
          <w:p w:rsidR="00406F0B" w:rsidRPr="00DC0AEA" w:rsidRDefault="00406F0B" w:rsidP="00AE5AED">
            <w:pPr>
              <w:spacing w:line="360" w:lineRule="auto"/>
              <w:jc w:val="both"/>
              <w:rPr>
                <w:rFonts w:ascii="Times New Roman" w:hAnsi="Times New Roman"/>
                <w:b/>
                <w:bCs/>
              </w:rPr>
            </w:pPr>
            <w:r w:rsidRPr="00DC0AEA">
              <w:rPr>
                <w:rFonts w:ascii="Times New Roman" w:hAnsi="Times New Roman"/>
                <w:b/>
                <w:bCs/>
              </w:rPr>
              <w:t>A549</w:t>
            </w:r>
          </w:p>
        </w:tc>
        <w:tc>
          <w:tcPr>
            <w:tcW w:w="1361" w:type="dxa"/>
            <w:shd w:val="clear" w:color="auto" w:fill="auto"/>
            <w:vAlign w:val="center"/>
          </w:tcPr>
          <w:p w:rsidR="00406F0B" w:rsidRPr="00DC0AEA" w:rsidRDefault="00406F0B" w:rsidP="00AE5AED">
            <w:pPr>
              <w:spacing w:line="360" w:lineRule="auto"/>
              <w:jc w:val="both"/>
              <w:rPr>
                <w:rFonts w:ascii="Times New Roman" w:hAnsi="Times New Roman"/>
                <w:b/>
                <w:bCs/>
              </w:rPr>
            </w:pPr>
            <w:r w:rsidRPr="00DC0AEA">
              <w:rPr>
                <w:rFonts w:ascii="Times New Roman" w:hAnsi="Times New Roman"/>
                <w:b/>
                <w:bCs/>
              </w:rPr>
              <w:t>MCF7</w:t>
            </w:r>
          </w:p>
        </w:tc>
        <w:tc>
          <w:tcPr>
            <w:tcW w:w="1361" w:type="dxa"/>
            <w:shd w:val="clear" w:color="auto" w:fill="auto"/>
            <w:vAlign w:val="center"/>
          </w:tcPr>
          <w:p w:rsidR="00406F0B" w:rsidRPr="00DC0AEA" w:rsidRDefault="00406F0B" w:rsidP="00AE5AED">
            <w:pPr>
              <w:spacing w:line="360" w:lineRule="auto"/>
              <w:jc w:val="both"/>
              <w:rPr>
                <w:rFonts w:ascii="Times New Roman" w:hAnsi="Times New Roman"/>
                <w:b/>
                <w:bCs/>
              </w:rPr>
            </w:pPr>
            <w:r w:rsidRPr="00DC0AEA">
              <w:rPr>
                <w:rFonts w:ascii="Times New Roman" w:hAnsi="Times New Roman"/>
                <w:b/>
                <w:bCs/>
              </w:rPr>
              <w:t>MRC5</w:t>
            </w:r>
          </w:p>
        </w:tc>
        <w:tc>
          <w:tcPr>
            <w:tcW w:w="1247" w:type="dxa"/>
            <w:shd w:val="clear" w:color="auto" w:fill="auto"/>
            <w:vAlign w:val="center"/>
          </w:tcPr>
          <w:p w:rsidR="00406F0B" w:rsidRPr="00DC0AEA" w:rsidRDefault="00406F0B" w:rsidP="00AE5AED">
            <w:pPr>
              <w:spacing w:line="360" w:lineRule="auto"/>
              <w:jc w:val="both"/>
              <w:rPr>
                <w:rFonts w:ascii="Times New Roman" w:hAnsi="Times New Roman"/>
                <w:b/>
                <w:bCs/>
              </w:rPr>
            </w:pPr>
            <w:r w:rsidRPr="00DC0AEA">
              <w:rPr>
                <w:rFonts w:ascii="Times New Roman" w:hAnsi="Times New Roman"/>
                <w:b/>
                <w:bCs/>
              </w:rPr>
              <w:t>HCT116</w:t>
            </w:r>
          </w:p>
        </w:tc>
      </w:tr>
      <w:tr w:rsidR="00406F0B" w:rsidRPr="00DC0AEA" w:rsidTr="00AE5AED">
        <w:trPr>
          <w:trHeight w:val="454"/>
          <w:jc w:val="center"/>
        </w:trPr>
        <w:tc>
          <w:tcPr>
            <w:tcW w:w="1696" w:type="dxa"/>
            <w:shd w:val="clear" w:color="auto" w:fill="auto"/>
            <w:vAlign w:val="center"/>
          </w:tcPr>
          <w:p w:rsidR="00406F0B" w:rsidRPr="00DC0AEA" w:rsidRDefault="00406F0B" w:rsidP="00AE5AED">
            <w:pPr>
              <w:spacing w:line="360" w:lineRule="auto"/>
              <w:jc w:val="both"/>
              <w:rPr>
                <w:rFonts w:ascii="Times New Roman" w:hAnsi="Times New Roman"/>
                <w:b/>
                <w:bCs/>
              </w:rPr>
            </w:pPr>
            <w:proofErr w:type="spellStart"/>
            <w:r w:rsidRPr="00DC0AEA">
              <w:rPr>
                <w:rFonts w:ascii="Times New Roman" w:hAnsi="Times New Roman"/>
                <w:b/>
                <w:bCs/>
              </w:rPr>
              <w:t>Br</w:t>
            </w:r>
            <w:proofErr w:type="spellEnd"/>
            <w:r w:rsidRPr="00DC0AEA">
              <w:rPr>
                <w:rFonts w:ascii="Times New Roman" w:hAnsi="Times New Roman"/>
                <w:b/>
                <w:bCs/>
              </w:rPr>
              <w:t>-PhenDC3</w:t>
            </w:r>
          </w:p>
        </w:tc>
        <w:tc>
          <w:tcPr>
            <w:tcW w:w="1276" w:type="dxa"/>
            <w:shd w:val="clear" w:color="auto" w:fill="auto"/>
            <w:vAlign w:val="center"/>
          </w:tcPr>
          <w:p w:rsidR="00406F0B" w:rsidRPr="00DC0AEA" w:rsidRDefault="00406F0B" w:rsidP="00AE5AED">
            <w:pPr>
              <w:spacing w:line="360" w:lineRule="auto"/>
              <w:jc w:val="both"/>
              <w:rPr>
                <w:rFonts w:ascii="Times New Roman" w:hAnsi="Times New Roman"/>
                <w:bCs/>
              </w:rPr>
            </w:pPr>
            <w:r w:rsidRPr="00DC0AEA">
              <w:rPr>
                <w:rFonts w:ascii="Times New Roman" w:hAnsi="Times New Roman"/>
                <w:bCs/>
              </w:rPr>
              <w:t>10±5</w:t>
            </w:r>
          </w:p>
        </w:tc>
        <w:tc>
          <w:tcPr>
            <w:tcW w:w="1280" w:type="dxa"/>
            <w:shd w:val="clear" w:color="auto" w:fill="auto"/>
            <w:vAlign w:val="center"/>
          </w:tcPr>
          <w:p w:rsidR="00406F0B" w:rsidRPr="00DC0AEA" w:rsidRDefault="00406F0B" w:rsidP="00AE5AED">
            <w:pPr>
              <w:spacing w:line="360" w:lineRule="auto"/>
              <w:jc w:val="both"/>
              <w:rPr>
                <w:rFonts w:ascii="Times New Roman" w:hAnsi="Times New Roman"/>
                <w:bCs/>
              </w:rPr>
            </w:pPr>
            <w:r w:rsidRPr="00DC0AEA">
              <w:rPr>
                <w:rFonts w:ascii="Times New Roman" w:hAnsi="Times New Roman"/>
                <w:bCs/>
              </w:rPr>
              <w:t>33±1</w:t>
            </w:r>
          </w:p>
        </w:tc>
        <w:tc>
          <w:tcPr>
            <w:tcW w:w="1361" w:type="dxa"/>
            <w:shd w:val="clear" w:color="auto" w:fill="auto"/>
            <w:vAlign w:val="center"/>
          </w:tcPr>
          <w:p w:rsidR="00406F0B" w:rsidRPr="00DC0AEA" w:rsidRDefault="00406F0B" w:rsidP="00AE5AED">
            <w:pPr>
              <w:spacing w:line="360" w:lineRule="auto"/>
              <w:jc w:val="both"/>
              <w:rPr>
                <w:rFonts w:ascii="Times New Roman" w:hAnsi="Times New Roman"/>
                <w:bCs/>
              </w:rPr>
            </w:pPr>
            <w:r w:rsidRPr="00DC0AEA">
              <w:rPr>
                <w:rFonts w:ascii="Times New Roman" w:hAnsi="Times New Roman"/>
                <w:bCs/>
              </w:rPr>
              <w:t>45±11</w:t>
            </w:r>
          </w:p>
        </w:tc>
        <w:tc>
          <w:tcPr>
            <w:tcW w:w="1361" w:type="dxa"/>
            <w:shd w:val="clear" w:color="auto" w:fill="auto"/>
            <w:vAlign w:val="center"/>
          </w:tcPr>
          <w:p w:rsidR="00406F0B" w:rsidRPr="00DC0AEA" w:rsidRDefault="00406F0B" w:rsidP="00AE5AED">
            <w:pPr>
              <w:spacing w:line="360" w:lineRule="auto"/>
              <w:jc w:val="both"/>
              <w:rPr>
                <w:rFonts w:ascii="Times New Roman" w:hAnsi="Times New Roman"/>
                <w:bCs/>
              </w:rPr>
            </w:pPr>
            <w:r w:rsidRPr="00DC0AEA">
              <w:rPr>
                <w:rFonts w:ascii="Times New Roman" w:hAnsi="Times New Roman"/>
                <w:bCs/>
              </w:rPr>
              <w:t>38±1</w:t>
            </w:r>
          </w:p>
        </w:tc>
        <w:tc>
          <w:tcPr>
            <w:tcW w:w="1247" w:type="dxa"/>
            <w:shd w:val="clear" w:color="auto" w:fill="auto"/>
            <w:vAlign w:val="center"/>
          </w:tcPr>
          <w:p w:rsidR="00406F0B" w:rsidRPr="00DC0AEA" w:rsidRDefault="00406F0B" w:rsidP="00AE5AED">
            <w:pPr>
              <w:spacing w:line="360" w:lineRule="auto"/>
              <w:jc w:val="both"/>
              <w:rPr>
                <w:rFonts w:ascii="Times New Roman" w:hAnsi="Times New Roman"/>
                <w:bCs/>
              </w:rPr>
            </w:pPr>
            <w:r w:rsidRPr="00DC0AEA">
              <w:rPr>
                <w:rFonts w:ascii="Times New Roman" w:hAnsi="Times New Roman"/>
                <w:bCs/>
              </w:rPr>
              <w:t>15±7</w:t>
            </w:r>
          </w:p>
        </w:tc>
      </w:tr>
      <w:tr w:rsidR="00406F0B" w:rsidRPr="00DC0AEA" w:rsidTr="00AE5AED">
        <w:trPr>
          <w:trHeight w:val="454"/>
          <w:jc w:val="center"/>
        </w:trPr>
        <w:tc>
          <w:tcPr>
            <w:tcW w:w="1696" w:type="dxa"/>
            <w:shd w:val="clear" w:color="auto" w:fill="auto"/>
            <w:vAlign w:val="center"/>
          </w:tcPr>
          <w:p w:rsidR="00406F0B" w:rsidRPr="00DC0AEA" w:rsidRDefault="00406F0B" w:rsidP="00AE5AED">
            <w:pPr>
              <w:spacing w:line="360" w:lineRule="auto"/>
              <w:jc w:val="both"/>
              <w:rPr>
                <w:rFonts w:ascii="Times New Roman" w:hAnsi="Times New Roman"/>
                <w:b/>
                <w:bCs/>
              </w:rPr>
            </w:pPr>
            <w:r w:rsidRPr="00DC0AEA">
              <w:rPr>
                <w:rFonts w:ascii="Times New Roman" w:hAnsi="Times New Roman"/>
                <w:b/>
                <w:bCs/>
              </w:rPr>
              <w:t>PhenDC3</w:t>
            </w:r>
          </w:p>
        </w:tc>
        <w:tc>
          <w:tcPr>
            <w:tcW w:w="1276" w:type="dxa"/>
            <w:shd w:val="clear" w:color="auto" w:fill="auto"/>
            <w:vAlign w:val="center"/>
          </w:tcPr>
          <w:p w:rsidR="00406F0B" w:rsidRPr="00DC0AEA" w:rsidRDefault="00406F0B" w:rsidP="00AE5AED">
            <w:pPr>
              <w:spacing w:line="360" w:lineRule="auto"/>
              <w:jc w:val="both"/>
              <w:rPr>
                <w:rFonts w:ascii="Times New Roman" w:hAnsi="Times New Roman"/>
                <w:bCs/>
              </w:rPr>
            </w:pPr>
            <w:r w:rsidRPr="00DC0AEA">
              <w:rPr>
                <w:rFonts w:ascii="Times New Roman" w:hAnsi="Times New Roman"/>
                <w:bCs/>
              </w:rPr>
              <w:t>47±6</w:t>
            </w:r>
          </w:p>
          <w:p w:rsidR="00406F0B" w:rsidRPr="00DC0AEA" w:rsidRDefault="00406F0B" w:rsidP="00AE5AED">
            <w:pPr>
              <w:spacing w:line="360" w:lineRule="auto"/>
              <w:jc w:val="both"/>
              <w:rPr>
                <w:rFonts w:ascii="Times New Roman" w:hAnsi="Times New Roman"/>
                <w:bCs/>
              </w:rPr>
            </w:pPr>
            <w:r w:rsidRPr="00DC0AEA">
              <w:rPr>
                <w:rFonts w:ascii="Times New Roman" w:hAnsi="Times New Roman"/>
                <w:b/>
                <w:bCs/>
              </w:rPr>
              <w:t>14±8</w:t>
            </w:r>
          </w:p>
        </w:tc>
        <w:tc>
          <w:tcPr>
            <w:tcW w:w="1280" w:type="dxa"/>
            <w:shd w:val="clear" w:color="auto" w:fill="auto"/>
            <w:vAlign w:val="center"/>
          </w:tcPr>
          <w:p w:rsidR="00406F0B" w:rsidRPr="00DC0AEA" w:rsidRDefault="00406F0B" w:rsidP="00AE5AED">
            <w:pPr>
              <w:spacing w:line="360" w:lineRule="auto"/>
              <w:jc w:val="both"/>
              <w:rPr>
                <w:rFonts w:ascii="Times New Roman" w:hAnsi="Times New Roman"/>
                <w:bCs/>
              </w:rPr>
            </w:pPr>
            <w:r w:rsidRPr="00DC0AEA">
              <w:rPr>
                <w:rFonts w:ascii="Times New Roman" w:hAnsi="Times New Roman"/>
                <w:bCs/>
              </w:rPr>
              <w:t>55±4</w:t>
            </w:r>
          </w:p>
          <w:p w:rsidR="00406F0B" w:rsidRPr="00DC0AEA" w:rsidRDefault="00406F0B" w:rsidP="00AE5AED">
            <w:pPr>
              <w:spacing w:line="360" w:lineRule="auto"/>
              <w:jc w:val="both"/>
              <w:rPr>
                <w:rFonts w:ascii="Times New Roman" w:hAnsi="Times New Roman"/>
                <w:bCs/>
              </w:rPr>
            </w:pPr>
            <w:r w:rsidRPr="00DC0AEA">
              <w:rPr>
                <w:rFonts w:ascii="Times New Roman" w:hAnsi="Times New Roman"/>
                <w:b/>
                <w:bCs/>
              </w:rPr>
              <w:t>6±19</w:t>
            </w:r>
          </w:p>
        </w:tc>
        <w:tc>
          <w:tcPr>
            <w:tcW w:w="1361" w:type="dxa"/>
            <w:shd w:val="clear" w:color="auto" w:fill="auto"/>
            <w:vAlign w:val="center"/>
          </w:tcPr>
          <w:p w:rsidR="00406F0B" w:rsidRPr="00DC0AEA" w:rsidRDefault="00406F0B" w:rsidP="00AE5AED">
            <w:pPr>
              <w:spacing w:line="360" w:lineRule="auto"/>
              <w:jc w:val="both"/>
              <w:rPr>
                <w:rFonts w:ascii="Times New Roman" w:hAnsi="Times New Roman"/>
                <w:bCs/>
              </w:rPr>
            </w:pPr>
            <w:r w:rsidRPr="00DC0AEA">
              <w:rPr>
                <w:rFonts w:ascii="Times New Roman" w:hAnsi="Times New Roman"/>
                <w:bCs/>
              </w:rPr>
              <w:t>26±8</w:t>
            </w:r>
          </w:p>
        </w:tc>
        <w:tc>
          <w:tcPr>
            <w:tcW w:w="1361" w:type="dxa"/>
            <w:shd w:val="clear" w:color="auto" w:fill="auto"/>
            <w:vAlign w:val="center"/>
          </w:tcPr>
          <w:p w:rsidR="00406F0B" w:rsidRPr="00DC0AEA" w:rsidRDefault="00406F0B" w:rsidP="00AE5AED">
            <w:pPr>
              <w:spacing w:line="360" w:lineRule="auto"/>
              <w:jc w:val="both"/>
              <w:rPr>
                <w:rFonts w:ascii="Times New Roman" w:hAnsi="Times New Roman"/>
                <w:bCs/>
              </w:rPr>
            </w:pPr>
            <w:r w:rsidRPr="00DC0AEA">
              <w:rPr>
                <w:rFonts w:ascii="Times New Roman" w:hAnsi="Times New Roman"/>
                <w:bCs/>
              </w:rPr>
              <w:t>75±1</w:t>
            </w:r>
          </w:p>
          <w:p w:rsidR="00406F0B" w:rsidRPr="00DC0AEA" w:rsidRDefault="00406F0B" w:rsidP="00AE5AED">
            <w:pPr>
              <w:spacing w:line="360" w:lineRule="auto"/>
              <w:jc w:val="both"/>
              <w:rPr>
                <w:rFonts w:ascii="Times New Roman" w:hAnsi="Times New Roman"/>
                <w:bCs/>
              </w:rPr>
            </w:pPr>
            <w:r w:rsidRPr="00DC0AEA">
              <w:rPr>
                <w:rFonts w:ascii="Times New Roman" w:hAnsi="Times New Roman"/>
                <w:b/>
                <w:bCs/>
              </w:rPr>
              <w:t>8±8</w:t>
            </w:r>
          </w:p>
        </w:tc>
        <w:tc>
          <w:tcPr>
            <w:tcW w:w="1247" w:type="dxa"/>
            <w:shd w:val="clear" w:color="auto" w:fill="auto"/>
            <w:vAlign w:val="center"/>
          </w:tcPr>
          <w:p w:rsidR="00406F0B" w:rsidRPr="00DC0AEA" w:rsidRDefault="00406F0B" w:rsidP="00AE5AED">
            <w:pPr>
              <w:spacing w:line="360" w:lineRule="auto"/>
              <w:jc w:val="both"/>
              <w:rPr>
                <w:rFonts w:ascii="Times New Roman" w:hAnsi="Times New Roman"/>
                <w:bCs/>
              </w:rPr>
            </w:pPr>
            <w:r w:rsidRPr="00DC0AEA">
              <w:rPr>
                <w:rFonts w:ascii="Times New Roman" w:hAnsi="Times New Roman"/>
                <w:bCs/>
              </w:rPr>
              <w:t>23±4</w:t>
            </w:r>
          </w:p>
        </w:tc>
      </w:tr>
    </w:tbl>
    <w:p w:rsidR="00406F0B" w:rsidRPr="00DC0AEA" w:rsidRDefault="00406F0B" w:rsidP="00406F0B">
      <w:pPr>
        <w:spacing w:after="0" w:line="360" w:lineRule="auto"/>
        <w:jc w:val="both"/>
        <w:rPr>
          <w:rFonts w:ascii="Times New Roman" w:hAnsi="Times New Roman" w:cs="Times New Roman"/>
          <w:b/>
          <w:sz w:val="20"/>
          <w:szCs w:val="20"/>
          <w:lang w:val="en-US"/>
        </w:rPr>
      </w:pPr>
    </w:p>
    <w:p w:rsidR="00406F0B" w:rsidRDefault="00406F0B" w:rsidP="00406F0B">
      <w:pPr>
        <w:spacing w:after="0" w:line="360" w:lineRule="auto"/>
        <w:jc w:val="both"/>
        <w:rPr>
          <w:rFonts w:ascii="Times New Roman" w:hAnsi="Times New Roman" w:cs="Times New Roman"/>
          <w:sz w:val="20"/>
          <w:szCs w:val="20"/>
          <w:lang w:val="en-US"/>
        </w:rPr>
      </w:pPr>
      <w:r w:rsidRPr="00DC0AEA">
        <w:rPr>
          <w:rFonts w:ascii="Times New Roman" w:hAnsi="Times New Roman" w:cs="Times New Roman"/>
          <w:b/>
          <w:sz w:val="20"/>
          <w:szCs w:val="20"/>
          <w:lang w:val="en-US"/>
        </w:rPr>
        <w:t>Figure S2:</w:t>
      </w:r>
      <w:r w:rsidR="005A6EE0">
        <w:rPr>
          <w:rFonts w:ascii="Times New Roman" w:hAnsi="Times New Roman" w:cs="Times New Roman"/>
          <w:b/>
          <w:sz w:val="20"/>
          <w:szCs w:val="20"/>
          <w:lang w:val="en-US"/>
        </w:rPr>
        <w:t xml:space="preserve"> </w:t>
      </w:r>
      <w:proofErr w:type="spellStart"/>
      <w:r w:rsidRPr="00DC0AEA">
        <w:rPr>
          <w:rFonts w:ascii="Times New Roman" w:hAnsi="Times New Roman" w:cs="Times New Roman"/>
          <w:sz w:val="20"/>
          <w:szCs w:val="20"/>
          <w:lang w:val="en-US"/>
        </w:rPr>
        <w:t>ImageJ</w:t>
      </w:r>
      <w:proofErr w:type="spellEnd"/>
      <w:r w:rsidRPr="00DC0AEA">
        <w:rPr>
          <w:rFonts w:ascii="Times New Roman" w:hAnsi="Times New Roman" w:cs="Times New Roman"/>
          <w:sz w:val="20"/>
          <w:szCs w:val="20"/>
          <w:lang w:val="en-US"/>
        </w:rPr>
        <w:t xml:space="preserve"> macro to determine statistically significant Br signal at confidence level p=0.9999</w:t>
      </w:r>
      <w:r w:rsidR="00C322A9">
        <w:rPr>
          <w:rFonts w:ascii="Times New Roman" w:hAnsi="Times New Roman" w:cs="Times New Roman"/>
          <w:sz w:val="20"/>
          <w:szCs w:val="20"/>
          <w:lang w:val="en-US"/>
        </w:rPr>
        <w:t>.</w:t>
      </w:r>
    </w:p>
    <w:p w:rsidR="00C322A9" w:rsidRDefault="00C322A9" w:rsidP="00406F0B">
      <w:pPr>
        <w:spacing w:after="0" w:line="360" w:lineRule="auto"/>
        <w:jc w:val="both"/>
        <w:rPr>
          <w:rFonts w:ascii="Times New Roman" w:hAnsi="Times New Roman" w:cs="Times New Roman"/>
          <w:sz w:val="20"/>
          <w:szCs w:val="20"/>
          <w:lang w:val="en-US"/>
        </w:rPr>
      </w:pPr>
    </w:p>
    <w:p w:rsidR="00C322A9" w:rsidRPr="00DC0AEA" w:rsidRDefault="00C322A9" w:rsidP="00406F0B">
      <w:pPr>
        <w:spacing w:after="0" w:line="360" w:lineRule="auto"/>
        <w:jc w:val="both"/>
        <w:rPr>
          <w:rFonts w:ascii="Times New Roman" w:hAnsi="Times New Roman" w:cs="Times New Roman"/>
          <w:sz w:val="20"/>
          <w:szCs w:val="20"/>
          <w:lang w:val="en-US"/>
        </w:rPr>
      </w:pPr>
      <w:r w:rsidRPr="00C322A9">
        <w:rPr>
          <w:rFonts w:ascii="Times New Roman" w:hAnsi="Times New Roman" w:cs="Times New Roman"/>
          <w:sz w:val="20"/>
          <w:szCs w:val="20"/>
          <w:lang w:val="en-US"/>
        </w:rPr>
        <w:drawing>
          <wp:inline distT="0" distB="0" distL="0" distR="0">
            <wp:extent cx="5943600" cy="313563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15"/>
                    <a:stretch>
                      <a:fillRect/>
                    </a:stretch>
                  </pic:blipFill>
                  <pic:spPr>
                    <a:xfrm>
                      <a:off x="0" y="0"/>
                      <a:ext cx="5943600" cy="3135630"/>
                    </a:xfrm>
                    <a:prstGeom prst="rect">
                      <a:avLst/>
                    </a:prstGeom>
                  </pic:spPr>
                </pic:pic>
              </a:graphicData>
            </a:graphic>
          </wp:inline>
        </w:drawing>
      </w:r>
    </w:p>
    <w:p w:rsidR="00406F0B" w:rsidRPr="00DC0AEA" w:rsidRDefault="00406F0B" w:rsidP="00406F0B">
      <w:pPr>
        <w:spacing w:after="0" w:line="360" w:lineRule="auto"/>
        <w:jc w:val="both"/>
        <w:rPr>
          <w:rFonts w:ascii="Times New Roman" w:hAnsi="Times New Roman" w:cs="Times New Roman"/>
          <w:sz w:val="20"/>
          <w:szCs w:val="20"/>
          <w:lang w:val="en-US"/>
        </w:rPr>
      </w:pPr>
    </w:p>
    <w:p w:rsidR="00406F0B" w:rsidRDefault="00406F0B" w:rsidP="00406F0B">
      <w:pPr>
        <w:spacing w:after="0" w:line="360" w:lineRule="auto"/>
        <w:jc w:val="both"/>
        <w:rPr>
          <w:rFonts w:ascii="Times New Roman" w:hAnsi="Times New Roman" w:cs="Times New Roman"/>
          <w:sz w:val="20"/>
          <w:szCs w:val="20"/>
          <w:lang w:val="en-US"/>
        </w:rPr>
      </w:pPr>
      <w:r w:rsidRPr="00DC0AEA">
        <w:rPr>
          <w:rFonts w:ascii="Times New Roman" w:hAnsi="Times New Roman" w:cs="Times New Roman"/>
          <w:b/>
          <w:sz w:val="20"/>
          <w:szCs w:val="20"/>
          <w:lang w:val="en-US"/>
        </w:rPr>
        <w:lastRenderedPageBreak/>
        <w:t>Figure S3</w:t>
      </w:r>
      <w:r w:rsidR="005A6EE0">
        <w:rPr>
          <w:rFonts w:ascii="Times New Roman" w:hAnsi="Times New Roman" w:cs="Times New Roman"/>
          <w:b/>
          <w:sz w:val="20"/>
          <w:szCs w:val="20"/>
          <w:lang w:val="en-US"/>
        </w:rPr>
        <w:t>:</w:t>
      </w:r>
      <w:r w:rsidRPr="00DC0AEA">
        <w:rPr>
          <w:rFonts w:ascii="Times New Roman" w:hAnsi="Times New Roman" w:cs="Times New Roman"/>
          <w:sz w:val="20"/>
          <w:szCs w:val="20"/>
          <w:lang w:val="en-US"/>
        </w:rPr>
        <w:t xml:space="preserve"> NanoSIMS analysis. A) Numerical zoom on five chromosomes showing the presence of bands depicting a significant (p=0.9999) Br signal at equivalent positions in chromatids. Upper row P significant (p=0.9999) signal, central row Br significant (p=0.9999), bottom row overlay of Br (red) and P (green) significant signals. Scale bar 4 µm. B) Profiles of the significant (p=0.9999) Br integrated signal (along 20px thick) for each one of the chromatids in chromosomes (CR1-CR5). For each plot, red line corresponds to the chromatid on the left and green line to the chromatid on the right for each chromosome. Arrows point to the position of maxima for each curve. </w:t>
      </w:r>
    </w:p>
    <w:p w:rsidR="00C322A9" w:rsidRPr="00DC0AEA" w:rsidRDefault="00C322A9" w:rsidP="00406F0B">
      <w:pPr>
        <w:spacing w:after="0" w:line="360" w:lineRule="auto"/>
        <w:jc w:val="both"/>
        <w:rPr>
          <w:rFonts w:ascii="Times New Roman" w:hAnsi="Times New Roman" w:cs="Times New Roman"/>
          <w:sz w:val="20"/>
          <w:szCs w:val="20"/>
          <w:lang w:val="en-US"/>
        </w:rPr>
      </w:pPr>
      <w:r w:rsidRPr="00C322A9">
        <w:rPr>
          <w:rFonts w:ascii="Times New Roman" w:hAnsi="Times New Roman" w:cs="Times New Roman"/>
          <w:sz w:val="20"/>
          <w:szCs w:val="20"/>
          <w:lang w:val="en-US"/>
        </w:rPr>
        <w:drawing>
          <wp:inline distT="0" distB="0" distL="0" distR="0">
            <wp:extent cx="5943600" cy="3301365"/>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2" name="Image 1"/>
                    <pic:cNvPicPr/>
                  </pic:nvPicPr>
                  <pic:blipFill>
                    <a:blip r:embed="rId16"/>
                    <a:stretch>
                      <a:fillRect/>
                    </a:stretch>
                  </pic:blipFill>
                  <pic:spPr>
                    <a:xfrm>
                      <a:off x="0" y="0"/>
                      <a:ext cx="5943600" cy="3301365"/>
                    </a:xfrm>
                    <a:prstGeom prst="rect">
                      <a:avLst/>
                    </a:prstGeom>
                  </pic:spPr>
                </pic:pic>
              </a:graphicData>
            </a:graphic>
          </wp:inline>
        </w:drawing>
      </w:r>
    </w:p>
    <w:p w:rsidR="00406F0B" w:rsidRPr="00DC0AEA" w:rsidRDefault="00406F0B" w:rsidP="00406F0B">
      <w:pPr>
        <w:spacing w:after="0" w:line="360" w:lineRule="auto"/>
        <w:jc w:val="both"/>
        <w:rPr>
          <w:rFonts w:ascii="Times New Roman" w:hAnsi="Times New Roman" w:cs="Times New Roman"/>
          <w:sz w:val="20"/>
          <w:szCs w:val="20"/>
          <w:lang w:val="en-US"/>
        </w:rPr>
      </w:pPr>
    </w:p>
    <w:p w:rsidR="00121E6A" w:rsidRDefault="00121E6A"/>
    <w:sectPr w:rsidR="00121E6A" w:rsidSect="00121E6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06F0B"/>
    <w:rsid w:val="00121E6A"/>
    <w:rsid w:val="00137951"/>
    <w:rsid w:val="003B2E10"/>
    <w:rsid w:val="00406F0B"/>
    <w:rsid w:val="005A6EE0"/>
    <w:rsid w:val="006F1260"/>
    <w:rsid w:val="008A55FF"/>
    <w:rsid w:val="00C322A9"/>
    <w:rsid w:val="00C759C5"/>
    <w:rsid w:val="00E95F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F0B"/>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06F0B"/>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06F0B"/>
    <w:rPr>
      <w:rFonts w:ascii="Consolas" w:eastAsia="Calibri" w:hAnsi="Consolas" w:cs="Times New Roman"/>
      <w:sz w:val="21"/>
      <w:szCs w:val="21"/>
      <w:lang w:val="fr-FR"/>
    </w:rPr>
  </w:style>
  <w:style w:type="table" w:styleId="TableGrid">
    <w:name w:val="Table Grid"/>
    <w:basedOn w:val="TableNormal"/>
    <w:uiPriority w:val="59"/>
    <w:rsid w:val="00406F0B"/>
    <w:pPr>
      <w:spacing w:after="0" w:line="240" w:lineRule="auto"/>
    </w:pPr>
    <w:rPr>
      <w:rFonts w:ascii="New York" w:eastAsia="Times New Roman" w:hAnsi="New York" w:cs="Times New Roman"/>
      <w:sz w:val="20"/>
      <w:szCs w:val="20"/>
      <w:lang w:val="fr-FR" w:eastAsia="fr-F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32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2A9"/>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e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8.png"/><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emf"/><Relationship Id="rId5" Type="http://schemas.openxmlformats.org/officeDocument/2006/relationships/image" Target="media/image2.emf"/><Relationship Id="rId15" Type="http://schemas.openxmlformats.org/officeDocument/2006/relationships/image" Target="media/image7.png"/><Relationship Id="rId10" Type="http://schemas.openxmlformats.org/officeDocument/2006/relationships/oleObject" Target="embeddings/oleObject3.bin"/><Relationship Id="rId4" Type="http://schemas.openxmlformats.org/officeDocument/2006/relationships/image" Target="media/image1.emf"/><Relationship Id="rId9" Type="http://schemas.openxmlformats.org/officeDocument/2006/relationships/image" Target="media/image4.e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1426</Words>
  <Characters>8131</Characters>
  <Application>Microsoft Office Word</Application>
  <DocSecurity>0</DocSecurity>
  <Lines>67</Lines>
  <Paragraphs>19</Paragraphs>
  <ScaleCrop>false</ScaleCrop>
  <Company>Grizli777</Company>
  <LinksUpToDate>false</LinksUpToDate>
  <CharactersWithSpaces>9538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Satish</dc:creator>
  <cp:lastModifiedBy>MR</cp:lastModifiedBy>
  <cp:revision>3</cp:revision>
  <dcterms:created xsi:type="dcterms:W3CDTF">2017-07-20T05:59:00Z</dcterms:created>
  <dcterms:modified xsi:type="dcterms:W3CDTF">2017-07-20T08:51:00Z</dcterms:modified>
</cp:coreProperties>
</file>